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6535" w14:textId="77777777" w:rsidR="00BA1E1E" w:rsidRPr="006F7C98" w:rsidRDefault="00BA1E1E" w:rsidP="00BA1E1E">
      <w:pPr>
        <w:pStyle w:val="a9"/>
        <w:ind w:left="851"/>
        <w:rPr>
          <w:color w:val="FFFFFF" w:themeColor="background1"/>
          <w:sz w:val="96"/>
          <w:szCs w:val="96"/>
        </w:rPr>
      </w:pPr>
    </w:p>
    <w:p w14:paraId="524D9AAA" w14:textId="77777777" w:rsidR="00BA1E1E" w:rsidRPr="00F509BC" w:rsidRDefault="00BA1E1E" w:rsidP="00BA1E1E">
      <w:pPr>
        <w:pStyle w:val="a9"/>
        <w:ind w:left="851"/>
        <w:rPr>
          <w:sz w:val="72"/>
          <w:szCs w:val="72"/>
          <w:lang w:val="en-US"/>
        </w:rPr>
      </w:pPr>
      <w:r w:rsidRPr="006F7C9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3C3C93" wp14:editId="21F0CB1B">
            <wp:simplePos x="0" y="0"/>
            <wp:positionH relativeFrom="margin">
              <wp:posOffset>556260</wp:posOffset>
            </wp:positionH>
            <wp:positionV relativeFrom="paragraph">
              <wp:posOffset>198948</wp:posOffset>
            </wp:positionV>
            <wp:extent cx="2074460" cy="386545"/>
            <wp:effectExtent l="0" t="0" r="254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60" cy="38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341A1" w14:textId="77777777" w:rsidR="00BA1E1E" w:rsidRPr="00F509BC" w:rsidRDefault="00BA1E1E" w:rsidP="00BA1E1E">
      <w:pPr>
        <w:pStyle w:val="a9"/>
        <w:ind w:left="851"/>
        <w:rPr>
          <w:sz w:val="72"/>
          <w:szCs w:val="72"/>
          <w:lang w:val="en-US"/>
        </w:rPr>
      </w:pPr>
    </w:p>
    <w:p w14:paraId="7769771B" w14:textId="77777777" w:rsidR="00BA1E1E" w:rsidRPr="00F509BC" w:rsidRDefault="00BA1E1E" w:rsidP="00BA1E1E">
      <w:pPr>
        <w:pStyle w:val="a9"/>
        <w:ind w:left="851"/>
        <w:rPr>
          <w:sz w:val="72"/>
          <w:szCs w:val="72"/>
          <w:lang w:val="en-US"/>
        </w:rPr>
      </w:pPr>
    </w:p>
    <w:p w14:paraId="240B3ACD" w14:textId="77777777" w:rsidR="00BA1E1E" w:rsidRPr="00F509BC" w:rsidRDefault="00BA1E1E" w:rsidP="00BA1E1E">
      <w:pPr>
        <w:pStyle w:val="a9"/>
        <w:ind w:left="851"/>
        <w:rPr>
          <w:sz w:val="72"/>
          <w:szCs w:val="72"/>
          <w:lang w:val="en-US"/>
        </w:rPr>
      </w:pPr>
    </w:p>
    <w:sdt>
      <w:sdtPr>
        <w:rPr>
          <w:rStyle w:val="ac"/>
        </w:rPr>
        <w:alias w:val="Название проекта"/>
        <w:tag w:val="Название проекта"/>
        <w:id w:val="-1260823973"/>
        <w:placeholder>
          <w:docPart w:val="D53E893DD27D43C4B1BE7603AA5C592C"/>
        </w:placeholder>
      </w:sdtPr>
      <w:sdtEndPr>
        <w:rPr>
          <w:rStyle w:val="a2"/>
        </w:rPr>
      </w:sdtEndPr>
      <w:sdtContent>
        <w:p w14:paraId="5DDB84D7" w14:textId="3B15A002" w:rsidR="00BA1E1E" w:rsidRPr="00F509BC" w:rsidRDefault="00E10878" w:rsidP="00BA1E1E">
          <w:pPr>
            <w:pStyle w:val="ab"/>
            <w:jc w:val="left"/>
            <w:rPr>
              <w:lang w:val="en-US"/>
            </w:rPr>
          </w:pPr>
          <w:r w:rsidRPr="00F509BC">
            <w:rPr>
              <w:rStyle w:val="ac"/>
              <w:lang w:val="en-US"/>
            </w:rPr>
            <w:t xml:space="preserve">Solar </w:t>
          </w:r>
          <w:r w:rsidR="00AA29A5" w:rsidRPr="00F509BC">
            <w:rPr>
              <w:rStyle w:val="ac"/>
              <w:lang w:val="en-US"/>
            </w:rPr>
            <w:t>N</w:t>
          </w:r>
          <w:r w:rsidR="00375A5B" w:rsidRPr="00F509BC">
            <w:rPr>
              <w:rStyle w:val="ac"/>
              <w:lang w:val="en-US"/>
            </w:rPr>
            <w:t xml:space="preserve">ext </w:t>
          </w:r>
          <w:r w:rsidR="00AA29A5" w:rsidRPr="00F509BC">
            <w:rPr>
              <w:rStyle w:val="ac"/>
              <w:lang w:val="en-US"/>
            </w:rPr>
            <w:t>G</w:t>
          </w:r>
          <w:r w:rsidR="00375A5B" w:rsidRPr="00F509BC">
            <w:rPr>
              <w:rStyle w:val="ac"/>
              <w:lang w:val="en-US"/>
            </w:rPr>
            <w:t xml:space="preserve">eneration </w:t>
          </w:r>
          <w:r w:rsidR="00AA29A5" w:rsidRPr="00F509BC">
            <w:rPr>
              <w:rStyle w:val="ac"/>
              <w:lang w:val="en-US"/>
            </w:rPr>
            <w:t>F</w:t>
          </w:r>
          <w:r w:rsidR="00375A5B" w:rsidRPr="00F509BC">
            <w:rPr>
              <w:rStyle w:val="ac"/>
              <w:lang w:val="en-US"/>
            </w:rPr>
            <w:t>irewall</w:t>
          </w:r>
        </w:p>
      </w:sdtContent>
    </w:sdt>
    <w:p w14:paraId="4984190D" w14:textId="78269F98" w:rsidR="00BA1E1E" w:rsidRPr="00F509BC" w:rsidRDefault="00E50493" w:rsidP="00755BAB">
      <w:pPr>
        <w:pStyle w:val="ab"/>
        <w:spacing w:before="0"/>
        <w:jc w:val="left"/>
        <w:rPr>
          <w:sz w:val="40"/>
          <w:lang w:val="en-US"/>
        </w:rPr>
      </w:pPr>
      <w:r w:rsidRPr="00F509BC">
        <w:rPr>
          <w:sz w:val="40"/>
        </w:rPr>
        <w:t>Методика</w:t>
      </w:r>
      <w:r w:rsidRPr="00F509BC">
        <w:rPr>
          <w:sz w:val="40"/>
          <w:lang w:val="en-US"/>
        </w:rPr>
        <w:t xml:space="preserve"> </w:t>
      </w:r>
      <w:r w:rsidRPr="00F509BC">
        <w:rPr>
          <w:sz w:val="40"/>
        </w:rPr>
        <w:t>тестирования</w:t>
      </w:r>
    </w:p>
    <w:p w14:paraId="6BC1E59B" w14:textId="77777777" w:rsidR="00E10878" w:rsidRPr="00F509BC" w:rsidRDefault="00E10878" w:rsidP="00E10878">
      <w:pPr>
        <w:rPr>
          <w:lang w:val="en-US"/>
        </w:rPr>
      </w:pPr>
    </w:p>
    <w:p w14:paraId="4ECC0C96" w14:textId="7B642815" w:rsidR="00297CD0" w:rsidRPr="00385DC3" w:rsidRDefault="00297CD0" w:rsidP="00297CD0">
      <w:pPr>
        <w:ind w:left="851"/>
        <w:rPr>
          <w:sz w:val="24"/>
        </w:rPr>
      </w:pPr>
      <w:r w:rsidRPr="00F509BC">
        <w:rPr>
          <w:sz w:val="24"/>
        </w:rPr>
        <w:t>Версия</w:t>
      </w:r>
      <w:r w:rsidRPr="00F509BC">
        <w:rPr>
          <w:sz w:val="24"/>
          <w:lang w:val="en-US"/>
        </w:rPr>
        <w:t xml:space="preserve"> </w:t>
      </w:r>
      <w:r w:rsidR="00330013">
        <w:rPr>
          <w:sz w:val="24"/>
        </w:rPr>
        <w:t>1</w:t>
      </w:r>
      <w:r w:rsidRPr="00F509BC">
        <w:rPr>
          <w:sz w:val="24"/>
          <w:lang w:val="en-US"/>
        </w:rPr>
        <w:t>.</w:t>
      </w:r>
      <w:r w:rsidR="00385DC3">
        <w:rPr>
          <w:sz w:val="24"/>
        </w:rPr>
        <w:t>2</w:t>
      </w:r>
    </w:p>
    <w:p w14:paraId="0E73751C" w14:textId="77777777" w:rsidR="00B53428" w:rsidRPr="00F509BC" w:rsidRDefault="00B53428" w:rsidP="00BA1E1E">
      <w:pPr>
        <w:rPr>
          <w:rFonts w:cs="Segoe UI"/>
          <w:sz w:val="40"/>
          <w:szCs w:val="40"/>
          <w:lang w:val="en-US"/>
        </w:rPr>
      </w:pPr>
    </w:p>
    <w:p w14:paraId="26F76402" w14:textId="298010E6" w:rsidR="00D9716C" w:rsidRPr="00F509BC" w:rsidRDefault="00D9716C" w:rsidP="00BA1E1E">
      <w:pPr>
        <w:rPr>
          <w:rFonts w:cs="Segoe UI"/>
          <w:sz w:val="40"/>
          <w:szCs w:val="40"/>
          <w:lang w:val="en-US"/>
        </w:rPr>
      </w:pPr>
    </w:p>
    <w:p w14:paraId="31150A64" w14:textId="77777777" w:rsidR="00297CD0" w:rsidRPr="00F509BC" w:rsidRDefault="00297CD0" w:rsidP="00BA1E1E">
      <w:pPr>
        <w:rPr>
          <w:rFonts w:cs="Segoe UI"/>
          <w:sz w:val="40"/>
          <w:szCs w:val="40"/>
          <w:lang w:val="en-US"/>
        </w:rPr>
      </w:pPr>
    </w:p>
    <w:p w14:paraId="4B4D8522" w14:textId="77777777" w:rsidR="00755BAB" w:rsidRPr="00F509BC" w:rsidRDefault="00755BAB" w:rsidP="00BA1E1E">
      <w:pPr>
        <w:rPr>
          <w:rFonts w:cs="Segoe UI"/>
          <w:sz w:val="40"/>
          <w:szCs w:val="40"/>
          <w:lang w:val="en-US"/>
        </w:rPr>
      </w:pPr>
    </w:p>
    <w:p w14:paraId="7BC46B94" w14:textId="37C93A30" w:rsidR="00BA1E1E" w:rsidRPr="00F509BC" w:rsidRDefault="00BA1E1E" w:rsidP="00BA1E1E">
      <w:pPr>
        <w:rPr>
          <w:rFonts w:cs="Segoe UI"/>
          <w:sz w:val="40"/>
          <w:szCs w:val="40"/>
          <w:lang w:val="en-US"/>
        </w:rPr>
      </w:pPr>
    </w:p>
    <w:p w14:paraId="3DCA181B" w14:textId="0D0BA764" w:rsidR="00A91D3B" w:rsidRPr="00F509BC" w:rsidRDefault="00A91D3B" w:rsidP="00BA1E1E">
      <w:pPr>
        <w:rPr>
          <w:rFonts w:cs="Segoe UI"/>
          <w:sz w:val="40"/>
          <w:szCs w:val="40"/>
          <w:lang w:val="en-US"/>
        </w:rPr>
      </w:pPr>
    </w:p>
    <w:p w14:paraId="0F23BA35" w14:textId="77777777" w:rsidR="00A91D3B" w:rsidRPr="00F509BC" w:rsidRDefault="00A91D3B" w:rsidP="00BA1E1E">
      <w:pPr>
        <w:rPr>
          <w:rFonts w:cs="Segoe UI"/>
          <w:sz w:val="40"/>
          <w:szCs w:val="40"/>
          <w:lang w:val="en-US"/>
        </w:rPr>
      </w:pPr>
    </w:p>
    <w:p w14:paraId="395FF837" w14:textId="695506E7" w:rsidR="00BA1E1E" w:rsidRPr="00F509BC" w:rsidRDefault="00BA1E1E" w:rsidP="00491920">
      <w:pPr>
        <w:pStyle w:val="ad"/>
      </w:pPr>
      <w:r w:rsidRPr="00F509BC">
        <w:t xml:space="preserve">МОСКВА, </w:t>
      </w:r>
      <w:r w:rsidR="00385DC3">
        <w:t>апрель</w:t>
      </w:r>
      <w:r w:rsidR="00B53428" w:rsidRPr="00F509BC">
        <w:t xml:space="preserve"> </w:t>
      </w:r>
      <w:r w:rsidRPr="00F509BC">
        <w:t>20</w:t>
      </w:r>
      <w:r w:rsidR="006C1C72" w:rsidRPr="00F509BC">
        <w:t>2</w:t>
      </w:r>
      <w:r w:rsidR="00385DC3">
        <w:t>4</w:t>
      </w:r>
    </w:p>
    <w:p w14:paraId="1A914810" w14:textId="77777777" w:rsidR="00243182" w:rsidRPr="00F509BC" w:rsidRDefault="00C07C85" w:rsidP="00491920">
      <w:pPr>
        <w:pStyle w:val="af8"/>
      </w:pPr>
      <w:r w:rsidRPr="00F509BC">
        <w:lastRenderedPageBreak/>
        <w:t>Содержание</w:t>
      </w:r>
    </w:p>
    <w:bookmarkStart w:id="0" w:name="_GoBack"/>
    <w:bookmarkEnd w:id="0"/>
    <w:p w14:paraId="26E66F36" w14:textId="63754477" w:rsidR="00385DC3" w:rsidRDefault="0052064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r w:rsidRPr="006F7C98">
        <w:fldChar w:fldCharType="begin"/>
      </w:r>
      <w:r w:rsidRPr="00F509BC">
        <w:instrText xml:space="preserve"> TOC \o "1-3" \h \z \u </w:instrText>
      </w:r>
      <w:r w:rsidRPr="006F7C98">
        <w:fldChar w:fldCharType="separate"/>
      </w:r>
      <w:hyperlink w:anchor="_Toc164991403" w:history="1">
        <w:r w:rsidR="00385DC3" w:rsidRPr="00600A34">
          <w:rPr>
            <w:rStyle w:val="afa"/>
          </w:rPr>
          <w:t>1.</w:t>
        </w:r>
        <w:r w:rsidR="00385DC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="00385DC3" w:rsidRPr="00600A34">
          <w:rPr>
            <w:rStyle w:val="afa"/>
          </w:rPr>
          <w:t>Цели и задачи</w:t>
        </w:r>
        <w:r w:rsidR="00385DC3">
          <w:rPr>
            <w:webHidden/>
          </w:rPr>
          <w:tab/>
        </w:r>
        <w:r w:rsidR="00385DC3">
          <w:rPr>
            <w:webHidden/>
          </w:rPr>
          <w:fldChar w:fldCharType="begin"/>
        </w:r>
        <w:r w:rsidR="00385DC3">
          <w:rPr>
            <w:webHidden/>
          </w:rPr>
          <w:instrText xml:space="preserve"> PAGEREF _Toc164991403 \h </w:instrText>
        </w:r>
        <w:r w:rsidR="00385DC3">
          <w:rPr>
            <w:webHidden/>
          </w:rPr>
        </w:r>
        <w:r w:rsidR="00385DC3">
          <w:rPr>
            <w:webHidden/>
          </w:rPr>
          <w:fldChar w:fldCharType="separate"/>
        </w:r>
        <w:r w:rsidR="00385DC3">
          <w:rPr>
            <w:webHidden/>
          </w:rPr>
          <w:t>4</w:t>
        </w:r>
        <w:r w:rsidR="00385DC3">
          <w:rPr>
            <w:webHidden/>
          </w:rPr>
          <w:fldChar w:fldCharType="end"/>
        </w:r>
      </w:hyperlink>
    </w:p>
    <w:p w14:paraId="714523A3" w14:textId="418A15EC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04" w:history="1">
        <w:r w:rsidRPr="00600A34">
          <w:rPr>
            <w:rStyle w:val="afa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Pr="00600A34">
          <w:rPr>
            <w:rStyle w:val="afa"/>
          </w:rPr>
          <w:t>Оборудование для тестирования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47506D3" w14:textId="0B3FF72E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05" w:history="1">
        <w:r w:rsidRPr="00600A34">
          <w:rPr>
            <w:rStyle w:val="afa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Pr="00600A34">
          <w:rPr>
            <w:rStyle w:val="afa"/>
          </w:rPr>
          <w:t>Подготовительные тестирования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89381A1" w14:textId="6578BE39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06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>Тестирование на определение максимального количества новых соединений в секунду (</w:t>
        </w:r>
        <w:r w:rsidRPr="00600A34">
          <w:rPr>
            <w:rStyle w:val="afa"/>
            <w:lang w:val="en-US"/>
          </w:rPr>
          <w:t>CPS</w:t>
        </w:r>
        <w:r w:rsidRPr="00600A34">
          <w:rPr>
            <w:rStyle w:val="afa"/>
          </w:rPr>
          <w:t xml:space="preserve">) в режиме </w:t>
        </w:r>
        <w:r w:rsidRPr="00600A34">
          <w:rPr>
            <w:rStyle w:val="afa"/>
            <w:lang w:val="en-US"/>
          </w:rPr>
          <w:t>FW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DPI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DE0C112" w14:textId="3D471564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07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>Тестирование на количество одновременных соединений (</w:t>
        </w:r>
        <w:r w:rsidRPr="00600A34">
          <w:rPr>
            <w:rStyle w:val="afa"/>
            <w:lang w:val="en-US"/>
          </w:rPr>
          <w:t>CC</w:t>
        </w:r>
        <w:r w:rsidRPr="00600A34">
          <w:rPr>
            <w:rStyle w:val="afa"/>
          </w:rPr>
          <w:t xml:space="preserve">) в режиме </w:t>
        </w:r>
        <w:r w:rsidRPr="00600A34">
          <w:rPr>
            <w:rStyle w:val="afa"/>
            <w:lang w:val="en-US"/>
          </w:rPr>
          <w:t>FW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DPI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25BC998" w14:textId="5F59506F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08" w:history="1">
        <w:r w:rsidRPr="00600A34">
          <w:rPr>
            <w:rStyle w:val="afa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Pr="00600A34">
          <w:rPr>
            <w:rStyle w:val="afa"/>
          </w:rPr>
          <w:t>Нагрузочное тестирование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651C85F" w14:textId="321C7BA9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09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 xml:space="preserve">Нагрузочное тестирование в режиме </w:t>
        </w:r>
        <w:r w:rsidRPr="00600A34">
          <w:rPr>
            <w:rStyle w:val="afa"/>
            <w:lang w:val="en-US"/>
          </w:rPr>
          <w:t>FW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A80E3E4" w14:textId="58C1A99E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10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 xml:space="preserve">Нагрузочное тестирование в режиме </w:t>
        </w:r>
        <w:r w:rsidRPr="00600A34">
          <w:rPr>
            <w:rStyle w:val="afa"/>
            <w:lang w:val="en-US"/>
          </w:rPr>
          <w:t>FW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DPI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DB37392" w14:textId="2D4ECCAE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11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 xml:space="preserve">Нагрузочное тестирование в режиме </w:t>
        </w:r>
        <w:r w:rsidRPr="00600A34">
          <w:rPr>
            <w:rStyle w:val="afa"/>
            <w:lang w:val="en-US"/>
          </w:rPr>
          <w:t>FW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DPI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865AEC2" w14:textId="555C9F0D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12" w:history="1">
        <w:r w:rsidRPr="00600A34">
          <w:rPr>
            <w:rStyle w:val="afa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Pr="00600A34">
          <w:rPr>
            <w:rStyle w:val="afa"/>
          </w:rPr>
          <w:t>Нагрузочное тестирование с Application Mix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FEE3919" w14:textId="4B704AE0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13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 xml:space="preserve">Нагрузочное тестирование в режиме </w:t>
        </w:r>
        <w:r w:rsidRPr="00600A34">
          <w:rPr>
            <w:rStyle w:val="afa"/>
            <w:lang w:val="en-US"/>
          </w:rPr>
          <w:t>FW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DPI</w:t>
        </w:r>
        <w:r w:rsidRPr="00600A34">
          <w:rPr>
            <w:rStyle w:val="afa"/>
          </w:rPr>
          <w:t>+</w:t>
        </w:r>
        <w:r w:rsidRPr="00600A34">
          <w:rPr>
            <w:rStyle w:val="afa"/>
            <w:lang w:val="en-US"/>
          </w:rPr>
          <w:t>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11127C9" w14:textId="477BE3C9" w:rsidR="00385DC3" w:rsidRDefault="00385DC3">
      <w:pPr>
        <w:pStyle w:val="22"/>
        <w:tabs>
          <w:tab w:val="left" w:pos="1321"/>
        </w:tabs>
        <w:rPr>
          <w:rFonts w:asciiTheme="minorHAnsi" w:eastAsiaTheme="minorEastAsia" w:hAnsiTheme="minorHAnsi" w:cstheme="minorBidi"/>
          <w:smallCaps w:val="0"/>
          <w:szCs w:val="22"/>
          <w:lang w:eastAsia="ru-RU"/>
        </w:rPr>
      </w:pPr>
      <w:hyperlink w:anchor="_Toc164991414" w:history="1">
        <w:r w:rsidRPr="00600A34">
          <w:rPr>
            <w:rStyle w:val="af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ru-RU"/>
          </w:rPr>
          <w:tab/>
        </w:r>
        <w:r w:rsidRPr="00600A34">
          <w:rPr>
            <w:rStyle w:val="afa"/>
          </w:rPr>
          <w:t>Проверка блокировки атак под нагрузкой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A300A3B" w14:textId="3965BB14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15" w:history="1">
        <w:r w:rsidRPr="00600A34">
          <w:rPr>
            <w:rStyle w:val="afa"/>
            <w:lang w:eastAsia="ru-RU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Pr="00600A34">
          <w:rPr>
            <w:rStyle w:val="afa"/>
            <w:lang w:eastAsia="ru-RU"/>
          </w:rPr>
          <w:t>Итоги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0056CD4" w14:textId="7F3750A8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16" w:history="1">
        <w:r w:rsidRPr="00600A34">
          <w:rPr>
            <w:rStyle w:val="afa"/>
          </w:rPr>
          <w:t>О группе компаний «Солар»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B2CAA00" w14:textId="4FE2ED81" w:rsidR="00385DC3" w:rsidRDefault="00385DC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164991417" w:history="1">
        <w:r w:rsidRPr="00600A34">
          <w:rPr>
            <w:rStyle w:val="afa"/>
          </w:rPr>
          <w:t>Контактная информация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_Toc164991417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E017BC3" w14:textId="11C753CC" w:rsidR="00F60691" w:rsidRDefault="0052064C" w:rsidP="001B213B">
      <w:pPr>
        <w:pStyle w:val="af8"/>
      </w:pPr>
      <w:r w:rsidRPr="006F7C98">
        <w:fldChar w:fldCharType="end"/>
      </w:r>
      <w:bookmarkStart w:id="1" w:name="_Toc135752004"/>
      <w:bookmarkStart w:id="2" w:name="_Toc526927237"/>
    </w:p>
    <w:p w14:paraId="07559C75" w14:textId="77777777" w:rsidR="00F60691" w:rsidRDefault="00F60691">
      <w:pPr>
        <w:suppressAutoHyphens w:val="0"/>
        <w:spacing w:before="0" w:after="160"/>
        <w:jc w:val="left"/>
        <w:rPr>
          <w:rFonts w:eastAsiaTheme="majorEastAsia" w:cstheme="majorBidi"/>
          <w:b/>
          <w:color w:val="FF4E13"/>
          <w:sz w:val="32"/>
          <w:szCs w:val="32"/>
          <w:lang w:eastAsia="ru-RU"/>
        </w:rPr>
      </w:pPr>
      <w:r>
        <w:br w:type="page"/>
      </w:r>
    </w:p>
    <w:p w14:paraId="62DDC3F2" w14:textId="19F5D769" w:rsidR="00E10878" w:rsidRPr="00F509BC" w:rsidRDefault="00A91D3B" w:rsidP="001B213B">
      <w:pPr>
        <w:pStyle w:val="af8"/>
      </w:pPr>
      <w:r w:rsidRPr="00F509BC">
        <w:lastRenderedPageBreak/>
        <w:t>Общие данные</w:t>
      </w:r>
      <w:bookmarkEnd w:id="1"/>
      <w:r w:rsidR="00C93B64" w:rsidRPr="00F509BC">
        <w:t xml:space="preserve"> о продукте</w:t>
      </w:r>
    </w:p>
    <w:p w14:paraId="6C044241" w14:textId="4B212B74" w:rsidR="00E50493" w:rsidRPr="00F509BC" w:rsidRDefault="00A91D3B" w:rsidP="00B37D25">
      <w:r w:rsidRPr="00F509BC">
        <w:rPr>
          <w:b/>
        </w:rPr>
        <w:t>Solar NGFW</w:t>
      </w:r>
      <w:r w:rsidR="00B37D25" w:rsidRPr="00F509BC">
        <w:rPr>
          <w:b/>
        </w:rPr>
        <w:t xml:space="preserve"> </w:t>
      </w:r>
      <w:r w:rsidR="00D04756" w:rsidRPr="00F509BC">
        <w:t>—</w:t>
      </w:r>
      <w:r w:rsidR="00B37D25" w:rsidRPr="00F509BC">
        <w:t xml:space="preserve"> программный межсетевой экран нового поколения для комплексной защиты локальной корпоративной сети от сетевых угроз и вредоносного ПО, а также контроля доступа к веб-ресурсам</w:t>
      </w:r>
      <w:r w:rsidR="006F7C98">
        <w:t>.</w:t>
      </w:r>
    </w:p>
    <w:p w14:paraId="7B1BABBB" w14:textId="20C693D6" w:rsidR="00B37D25" w:rsidRPr="00F509BC" w:rsidRDefault="00B37D25" w:rsidP="00B37D25"/>
    <w:p w14:paraId="2500316D" w14:textId="77777777" w:rsidR="00B37D25" w:rsidRPr="00F509BC" w:rsidRDefault="00B37D25" w:rsidP="00B37D25">
      <w:r w:rsidRPr="00F509BC">
        <w:t>Solar NGFW обладает следующими функциональными возможностями:</w:t>
      </w:r>
    </w:p>
    <w:p w14:paraId="1374E211" w14:textId="528CCC11" w:rsidR="00B37D25" w:rsidRPr="00F509BC" w:rsidRDefault="00B37D25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 w:rsidRPr="00F509BC">
        <w:rPr>
          <w:rFonts w:eastAsia="Times New Roman"/>
        </w:rPr>
        <w:t xml:space="preserve">Межсетевой экран (FW)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r w:rsidRPr="00F509BC">
        <w:rPr>
          <w:rFonts w:eastAsia="Times New Roman"/>
        </w:rPr>
        <w:t>фильтраци</w:t>
      </w:r>
      <w:r w:rsidR="00205B64" w:rsidRPr="00F509BC">
        <w:rPr>
          <w:rFonts w:eastAsia="Times New Roman"/>
        </w:rPr>
        <w:t>я</w:t>
      </w:r>
      <w:r w:rsidRPr="00F509BC">
        <w:rPr>
          <w:rFonts w:eastAsia="Times New Roman"/>
        </w:rPr>
        <w:t xml:space="preserve"> трафика на основе IP-адресов и портов</w:t>
      </w:r>
      <w:r w:rsidR="00D04756">
        <w:rPr>
          <w:rFonts w:eastAsia="Times New Roman"/>
        </w:rPr>
        <w:t>.</w:t>
      </w:r>
    </w:p>
    <w:p w14:paraId="061153E3" w14:textId="7E7D9A96" w:rsidR="00B37D25" w:rsidRPr="00F509BC" w:rsidRDefault="00B37D25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 w:rsidRPr="00F509BC">
        <w:rPr>
          <w:rFonts w:eastAsia="Times New Roman"/>
        </w:rPr>
        <w:t xml:space="preserve">Трансляция IP-адресов (NAT)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r w:rsidRPr="00F509BC">
        <w:rPr>
          <w:rFonts w:eastAsia="Times New Roman"/>
        </w:rPr>
        <w:t>сокрыти</w:t>
      </w:r>
      <w:r w:rsidR="00205B64" w:rsidRPr="00F509BC">
        <w:rPr>
          <w:rFonts w:eastAsia="Times New Roman"/>
        </w:rPr>
        <w:t>е</w:t>
      </w:r>
      <w:r w:rsidRPr="00F509BC">
        <w:rPr>
          <w:rFonts w:eastAsia="Times New Roman"/>
        </w:rPr>
        <w:t xml:space="preserve"> внутренних IP-адресов от возможных злоумышленников</w:t>
      </w:r>
      <w:r w:rsidR="00D04756">
        <w:rPr>
          <w:rFonts w:eastAsia="Times New Roman"/>
        </w:rPr>
        <w:t>.</w:t>
      </w:r>
    </w:p>
    <w:p w14:paraId="61CBD74C" w14:textId="33A07AB5" w:rsidR="00B37D25" w:rsidRPr="00F509BC" w:rsidRDefault="00B37D25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 w:rsidRPr="00F509BC">
        <w:rPr>
          <w:rFonts w:eastAsia="Times New Roman"/>
        </w:rPr>
        <w:t xml:space="preserve">Система предотвращения вторжений (IPS)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r w:rsidRPr="00F509BC">
        <w:rPr>
          <w:rFonts w:eastAsia="Times New Roman"/>
        </w:rPr>
        <w:t>сигнатурно</w:t>
      </w:r>
      <w:r w:rsidR="005D31AB" w:rsidRPr="00F509BC">
        <w:rPr>
          <w:rFonts w:eastAsia="Times New Roman"/>
        </w:rPr>
        <w:t>е</w:t>
      </w:r>
      <w:r w:rsidRPr="00F509BC">
        <w:rPr>
          <w:rFonts w:eastAsia="Times New Roman"/>
        </w:rPr>
        <w:t xml:space="preserve"> обнаружени</w:t>
      </w:r>
      <w:r w:rsidR="00205B64" w:rsidRPr="00F509BC">
        <w:rPr>
          <w:rFonts w:eastAsia="Times New Roman"/>
        </w:rPr>
        <w:t>е</w:t>
      </w:r>
      <w:r w:rsidRPr="00F509BC">
        <w:rPr>
          <w:rFonts w:eastAsia="Times New Roman"/>
        </w:rPr>
        <w:t xml:space="preserve"> и блокировани</w:t>
      </w:r>
      <w:r w:rsidR="00205B64" w:rsidRPr="00F509BC">
        <w:rPr>
          <w:rFonts w:eastAsia="Times New Roman"/>
        </w:rPr>
        <w:t>е</w:t>
      </w:r>
      <w:r w:rsidRPr="00F509BC">
        <w:rPr>
          <w:rFonts w:eastAsia="Times New Roman"/>
        </w:rPr>
        <w:t xml:space="preserve"> сетевых атак</w:t>
      </w:r>
      <w:r w:rsidR="00D04756">
        <w:rPr>
          <w:rFonts w:eastAsia="Times New Roman"/>
        </w:rPr>
        <w:t>.</w:t>
      </w:r>
    </w:p>
    <w:p w14:paraId="640F6269" w14:textId="2E90424E" w:rsidR="00B37D25" w:rsidRPr="00F509BC" w:rsidRDefault="00B37D25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 w:rsidRPr="00F509BC">
        <w:rPr>
          <w:rFonts w:eastAsia="Times New Roman"/>
        </w:rPr>
        <w:t xml:space="preserve">Глубокий анализ трафика (DPI)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r w:rsidRPr="00F509BC">
        <w:rPr>
          <w:rFonts w:eastAsia="Times New Roman"/>
        </w:rPr>
        <w:t>контрол</w:t>
      </w:r>
      <w:r w:rsidR="00205B64" w:rsidRPr="00F509BC">
        <w:rPr>
          <w:rFonts w:eastAsia="Times New Roman"/>
        </w:rPr>
        <w:t>ь</w:t>
      </w:r>
      <w:r w:rsidRPr="00F509BC">
        <w:rPr>
          <w:rFonts w:eastAsia="Times New Roman"/>
        </w:rPr>
        <w:t xml:space="preserve"> трафика приложений</w:t>
      </w:r>
      <w:r w:rsidR="00D04756">
        <w:rPr>
          <w:rFonts w:eastAsia="Times New Roman"/>
        </w:rPr>
        <w:t>.</w:t>
      </w:r>
    </w:p>
    <w:p w14:paraId="418FE9A0" w14:textId="6F4C67ED" w:rsidR="00B37D25" w:rsidRPr="00F509BC" w:rsidRDefault="00B37D25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 w:rsidRPr="00F509BC">
        <w:rPr>
          <w:rFonts w:eastAsia="Times New Roman"/>
        </w:rPr>
        <w:t xml:space="preserve">Веб-прокси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r w:rsidR="006A5591">
        <w:rPr>
          <w:rFonts w:eastAsia="Times New Roman"/>
        </w:rPr>
        <w:t xml:space="preserve">расшифровка и </w:t>
      </w:r>
      <w:r w:rsidRPr="00F509BC">
        <w:rPr>
          <w:rFonts w:eastAsia="Times New Roman"/>
        </w:rPr>
        <w:t>проверк</w:t>
      </w:r>
      <w:r w:rsidR="00205B64" w:rsidRPr="00F509BC">
        <w:rPr>
          <w:rFonts w:eastAsia="Times New Roman"/>
        </w:rPr>
        <w:t>а</w:t>
      </w:r>
      <w:r w:rsidRPr="00F509BC">
        <w:rPr>
          <w:rFonts w:eastAsia="Times New Roman"/>
        </w:rPr>
        <w:t xml:space="preserve"> HTTPS-трафика</w:t>
      </w:r>
      <w:r w:rsidR="006A5591">
        <w:rPr>
          <w:rFonts w:eastAsia="Times New Roman"/>
        </w:rPr>
        <w:t xml:space="preserve">, </w:t>
      </w:r>
      <w:r w:rsidRPr="00F509BC">
        <w:rPr>
          <w:rFonts w:eastAsia="Times New Roman"/>
        </w:rPr>
        <w:t>передач</w:t>
      </w:r>
      <w:r w:rsidR="006A5591">
        <w:rPr>
          <w:rFonts w:eastAsia="Times New Roman"/>
        </w:rPr>
        <w:t>а его</w:t>
      </w:r>
      <w:r w:rsidRPr="00F509BC">
        <w:rPr>
          <w:rFonts w:eastAsia="Times New Roman"/>
        </w:rPr>
        <w:t xml:space="preserve"> другим средствам защиты по протоколу ICAP</w:t>
      </w:r>
      <w:r w:rsidR="00D04756">
        <w:rPr>
          <w:rFonts w:eastAsia="Times New Roman"/>
        </w:rPr>
        <w:t>.</w:t>
      </w:r>
    </w:p>
    <w:p w14:paraId="490278D0" w14:textId="613BD4C6" w:rsidR="00B37D25" w:rsidRPr="00F509BC" w:rsidRDefault="00352A1E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t xml:space="preserve">Обратный </w:t>
      </w:r>
      <w:r w:rsidR="00B37D25" w:rsidRPr="00F509BC">
        <w:rPr>
          <w:rFonts w:eastAsia="Times New Roman"/>
        </w:rPr>
        <w:t xml:space="preserve">прокси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r w:rsidR="00B37D25" w:rsidRPr="00F509BC">
        <w:rPr>
          <w:rFonts w:eastAsia="Times New Roman"/>
        </w:rPr>
        <w:t>контрол</w:t>
      </w:r>
      <w:r w:rsidR="00205B64" w:rsidRPr="00F509BC">
        <w:rPr>
          <w:rFonts w:eastAsia="Times New Roman"/>
        </w:rPr>
        <w:t>ь</w:t>
      </w:r>
      <w:r w:rsidR="00B37D25" w:rsidRPr="00F509BC">
        <w:rPr>
          <w:rFonts w:eastAsia="Times New Roman"/>
        </w:rPr>
        <w:t xml:space="preserve"> доступа удаленных сотрудников к корпоративным веб-ресурсам</w:t>
      </w:r>
      <w:r w:rsidR="00D04756">
        <w:rPr>
          <w:rFonts w:eastAsia="Times New Roman"/>
        </w:rPr>
        <w:t>.</w:t>
      </w:r>
    </w:p>
    <w:p w14:paraId="7EE1ADA8" w14:textId="4F5E9C80" w:rsidR="00B37D25" w:rsidRDefault="00B37D25" w:rsidP="00B37D25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proofErr w:type="spellStart"/>
      <w:r w:rsidRPr="00F509BC">
        <w:rPr>
          <w:rFonts w:eastAsia="Times New Roman"/>
        </w:rPr>
        <w:t>Категоризатор</w:t>
      </w:r>
      <w:proofErr w:type="spellEnd"/>
      <w:r w:rsidRPr="00F509BC">
        <w:rPr>
          <w:rFonts w:eastAsia="Times New Roman"/>
        </w:rPr>
        <w:t xml:space="preserve"> веб-ресурсов </w:t>
      </w:r>
      <w:r w:rsidR="00744C12" w:rsidRPr="00F509BC">
        <w:t>—</w:t>
      </w:r>
      <w:r w:rsidR="00205B64" w:rsidRPr="00F509BC">
        <w:rPr>
          <w:rFonts w:eastAsia="Times New Roman"/>
        </w:rPr>
        <w:t xml:space="preserve"> </w:t>
      </w:r>
      <w:proofErr w:type="spellStart"/>
      <w:r w:rsidR="00C23B79">
        <w:rPr>
          <w:rFonts w:eastAsia="Times New Roman"/>
        </w:rPr>
        <w:t>каталогизирование</w:t>
      </w:r>
      <w:proofErr w:type="spellEnd"/>
      <w:r w:rsidR="00C23B79">
        <w:rPr>
          <w:rFonts w:eastAsia="Times New Roman"/>
        </w:rPr>
        <w:t xml:space="preserve"> информации о назначении веб-ресурсов и их опасности для пользователей</w:t>
      </w:r>
      <w:r w:rsidR="00D04756">
        <w:rPr>
          <w:rFonts w:eastAsia="Times New Roman"/>
        </w:rPr>
        <w:t>.</w:t>
      </w:r>
    </w:p>
    <w:p w14:paraId="46A5BEAD" w14:textId="03E75052" w:rsidR="006A5591" w:rsidRPr="006A5591" w:rsidRDefault="006A5591" w:rsidP="006A5591">
      <w:pPr>
        <w:pStyle w:val="af4"/>
        <w:numPr>
          <w:ilvl w:val="0"/>
          <w:numId w:val="68"/>
        </w:numPr>
        <w:suppressAutoHyphens w:val="0"/>
        <w:spacing w:before="0" w:after="0" w:line="276" w:lineRule="auto"/>
        <w:contextualSpacing w:val="0"/>
        <w:jc w:val="left"/>
        <w:rPr>
          <w:rFonts w:eastAsia="Times New Roman"/>
        </w:rPr>
      </w:pPr>
      <w:r w:rsidRPr="00F509BC">
        <w:rPr>
          <w:rFonts w:eastAsia="Times New Roman"/>
        </w:rPr>
        <w:t xml:space="preserve">Аутентификация и авторизация </w:t>
      </w:r>
      <w:r w:rsidR="00744C12" w:rsidRPr="00F509BC">
        <w:t>—</w:t>
      </w:r>
      <w:r w:rsidRPr="00F509BC">
        <w:rPr>
          <w:rFonts w:eastAsia="Times New Roman"/>
        </w:rPr>
        <w:t xml:space="preserve"> </w:t>
      </w:r>
      <w:r w:rsidR="00C23B79">
        <w:rPr>
          <w:rFonts w:eastAsia="Times New Roman"/>
        </w:rPr>
        <w:t>определение личности пользователя и его прав.</w:t>
      </w:r>
    </w:p>
    <w:p w14:paraId="7213C15E" w14:textId="61ED86C5" w:rsidR="00B37D25" w:rsidRPr="00F509BC" w:rsidRDefault="00B37D25" w:rsidP="00B37D25">
      <w:pPr>
        <w:suppressAutoHyphens w:val="0"/>
        <w:spacing w:before="0" w:after="0" w:line="240" w:lineRule="auto"/>
        <w:jc w:val="left"/>
        <w:rPr>
          <w:rFonts w:eastAsia="Times New Roman"/>
        </w:rPr>
      </w:pPr>
    </w:p>
    <w:p w14:paraId="70581891" w14:textId="77777777" w:rsidR="00B37D25" w:rsidRPr="00F509BC" w:rsidRDefault="00B37D25" w:rsidP="00B37D25">
      <w:pPr>
        <w:suppressAutoHyphens w:val="0"/>
        <w:spacing w:before="0" w:after="0" w:line="240" w:lineRule="auto"/>
        <w:jc w:val="left"/>
        <w:rPr>
          <w:rFonts w:eastAsia="Times New Roman"/>
        </w:rPr>
      </w:pPr>
    </w:p>
    <w:p w14:paraId="546DEE24" w14:textId="61C1C69E" w:rsidR="00C93B64" w:rsidRPr="00F509BC" w:rsidRDefault="00C93B64" w:rsidP="00B37D25">
      <w:pPr>
        <w:pStyle w:val="30"/>
        <w:numPr>
          <w:ilvl w:val="0"/>
          <w:numId w:val="0"/>
        </w:numPr>
        <w:ind w:left="720"/>
        <w:rPr>
          <w:b w:val="0"/>
          <w:color w:val="FF4E13"/>
          <w:sz w:val="36"/>
          <w:szCs w:val="36"/>
          <w:lang w:val="ru-RU"/>
        </w:rPr>
      </w:pPr>
      <w:bookmarkStart w:id="3" w:name="_Toc135752005"/>
      <w:r w:rsidRPr="00F509BC">
        <w:rPr>
          <w:lang w:val="ru-RU"/>
        </w:rPr>
        <w:br w:type="page"/>
      </w:r>
    </w:p>
    <w:p w14:paraId="2B7EDA26" w14:textId="3FA20A72" w:rsidR="00C93B64" w:rsidRPr="00F509BC" w:rsidRDefault="00C93B64" w:rsidP="00C93B64">
      <w:pPr>
        <w:pStyle w:val="1"/>
      </w:pPr>
      <w:bookmarkStart w:id="4" w:name="_Toc164991403"/>
      <w:r w:rsidRPr="00F509BC">
        <w:lastRenderedPageBreak/>
        <w:t>Цели и задачи</w:t>
      </w:r>
      <w:bookmarkEnd w:id="4"/>
    </w:p>
    <w:p w14:paraId="3D198783" w14:textId="77777777" w:rsidR="00C93B64" w:rsidRPr="00F509BC" w:rsidRDefault="00C93B64" w:rsidP="00C93B64">
      <w:pPr>
        <w:rPr>
          <w:b/>
        </w:rPr>
      </w:pPr>
      <w:r w:rsidRPr="00F509BC">
        <w:rPr>
          <w:b/>
        </w:rPr>
        <w:t>Объект тестирования</w:t>
      </w:r>
    </w:p>
    <w:p w14:paraId="51246FAD" w14:textId="46839237" w:rsidR="00C93B64" w:rsidRPr="00F509BC" w:rsidRDefault="00C93B64" w:rsidP="00C93B64">
      <w:r w:rsidRPr="00F509BC">
        <w:t xml:space="preserve">Программное обеспечение </w:t>
      </w:r>
      <w:r w:rsidRPr="00F509BC">
        <w:rPr>
          <w:lang w:val="en-US"/>
        </w:rPr>
        <w:t>Solar NGFW</w:t>
      </w:r>
      <w:r w:rsidR="004136AD" w:rsidRPr="00F509BC">
        <w:t>.</w:t>
      </w:r>
    </w:p>
    <w:p w14:paraId="03F3387C" w14:textId="77777777" w:rsidR="00B37D25" w:rsidRPr="00F509BC" w:rsidRDefault="00B37D25" w:rsidP="00C93B64"/>
    <w:p w14:paraId="3C83A2AC" w14:textId="1036BB0C" w:rsidR="00C93B64" w:rsidRPr="00F509BC" w:rsidRDefault="00C93B64" w:rsidP="00C93B64">
      <w:pPr>
        <w:rPr>
          <w:b/>
        </w:rPr>
      </w:pPr>
      <w:r w:rsidRPr="00F509BC">
        <w:rPr>
          <w:b/>
        </w:rPr>
        <w:t>Цель тестирования</w:t>
      </w:r>
    </w:p>
    <w:p w14:paraId="1C545140" w14:textId="77777777" w:rsidR="00C23B79" w:rsidRDefault="00C93B64" w:rsidP="000E73CF">
      <w:r w:rsidRPr="00F509BC">
        <w:t xml:space="preserve">Получение данных о </w:t>
      </w:r>
      <w:r w:rsidR="00733EB2" w:rsidRPr="00F509BC">
        <w:t>производительности</w:t>
      </w:r>
      <w:r w:rsidRPr="00F509BC">
        <w:t xml:space="preserve"> объекта тестирования в смоделированных условиях, приближенных к реальным</w:t>
      </w:r>
      <w:r w:rsidR="00FC686C" w:rsidRPr="00F509BC">
        <w:t xml:space="preserve"> инфраструктурам заказчиков «</w:t>
      </w:r>
      <w:proofErr w:type="spellStart"/>
      <w:r w:rsidR="00FC686C" w:rsidRPr="00F509BC">
        <w:t>Солар</w:t>
      </w:r>
      <w:r w:rsidR="006F7C98">
        <w:t>а</w:t>
      </w:r>
      <w:proofErr w:type="spellEnd"/>
      <w:r w:rsidR="00FC686C" w:rsidRPr="00F509BC">
        <w:t>»</w:t>
      </w:r>
      <w:r w:rsidR="00C23B79">
        <w:t>, и публикация описания хода работ на продуктовой странице на официальном сайте компании.</w:t>
      </w:r>
    </w:p>
    <w:p w14:paraId="2AACC6A4" w14:textId="4C0D31A8" w:rsidR="000E73CF" w:rsidRPr="00F509BC" w:rsidRDefault="000331FA" w:rsidP="000E73CF">
      <w:r w:rsidRPr="00F509BC">
        <w:t xml:space="preserve">Данная методика является </w:t>
      </w:r>
      <w:r w:rsidR="00C87530">
        <w:t>второй</w:t>
      </w:r>
      <w:r w:rsidRPr="00F509BC">
        <w:t xml:space="preserve"> версией</w:t>
      </w:r>
      <w:r w:rsidR="00C23B79">
        <w:t>,</w:t>
      </w:r>
      <w:r w:rsidRPr="00F509BC">
        <w:t xml:space="preserve"> </w:t>
      </w:r>
      <w:r w:rsidR="00772259">
        <w:t xml:space="preserve">в которой добавлен раздел 5 с тестами на профиле трафика </w:t>
      </w:r>
      <w:r w:rsidR="00772259">
        <w:rPr>
          <w:lang w:val="en-US"/>
        </w:rPr>
        <w:t>Application</w:t>
      </w:r>
      <w:r w:rsidR="00772259" w:rsidRPr="00772259">
        <w:t xml:space="preserve"> </w:t>
      </w:r>
      <w:r w:rsidR="00772259">
        <w:rPr>
          <w:lang w:val="en-US"/>
        </w:rPr>
        <w:t>Mix</w:t>
      </w:r>
      <w:r w:rsidR="00772259">
        <w:t>. С</w:t>
      </w:r>
      <w:r w:rsidR="001B213B" w:rsidRPr="00F509BC">
        <w:t xml:space="preserve"> последующими </w:t>
      </w:r>
      <w:r w:rsidRPr="00F509BC">
        <w:t>релиз</w:t>
      </w:r>
      <w:r w:rsidR="001B213B" w:rsidRPr="00F509BC">
        <w:t>ами</w:t>
      </w:r>
      <w:r w:rsidRPr="00F509BC">
        <w:t xml:space="preserve"> </w:t>
      </w:r>
      <w:r w:rsidR="00772259">
        <w:rPr>
          <w:lang w:val="en-US"/>
        </w:rPr>
        <w:t>Solar</w:t>
      </w:r>
      <w:r w:rsidR="00772259" w:rsidRPr="00772259">
        <w:t xml:space="preserve"> </w:t>
      </w:r>
      <w:r w:rsidR="00772259">
        <w:rPr>
          <w:lang w:val="en-US"/>
        </w:rPr>
        <w:t>NGFW</w:t>
      </w:r>
      <w:r w:rsidR="00772259" w:rsidRPr="00772259">
        <w:t xml:space="preserve"> </w:t>
      </w:r>
      <w:r w:rsidRPr="00F509BC">
        <w:t>планируется</w:t>
      </w:r>
      <w:r w:rsidR="00772259">
        <w:t xml:space="preserve"> публикация и новых дополненных версий методики тестирования</w:t>
      </w:r>
      <w:r w:rsidRPr="00F509BC">
        <w:t>.</w:t>
      </w:r>
      <w:r w:rsidR="000E73CF" w:rsidRPr="00F509BC">
        <w:t xml:space="preserve"> </w:t>
      </w:r>
    </w:p>
    <w:p w14:paraId="473AA55E" w14:textId="77777777" w:rsidR="00C23B79" w:rsidRDefault="00C23B79" w:rsidP="00C93B64">
      <w:pPr>
        <w:rPr>
          <w:b/>
        </w:rPr>
      </w:pPr>
    </w:p>
    <w:p w14:paraId="02103F01" w14:textId="13628FFD" w:rsidR="00C93B64" w:rsidRPr="00F509BC" w:rsidRDefault="00C93B64" w:rsidP="00C93B64">
      <w:pPr>
        <w:rPr>
          <w:b/>
          <w:lang w:val="en-US"/>
        </w:rPr>
      </w:pPr>
      <w:r w:rsidRPr="00F509BC">
        <w:rPr>
          <w:b/>
        </w:rPr>
        <w:t>Задачи тестирования</w:t>
      </w:r>
    </w:p>
    <w:p w14:paraId="64B9E3AE" w14:textId="77777777" w:rsidR="002D480D" w:rsidRDefault="004136AD" w:rsidP="000E73CF">
      <w:pPr>
        <w:numPr>
          <w:ilvl w:val="0"/>
          <w:numId w:val="25"/>
        </w:numPr>
      </w:pPr>
      <w:r w:rsidRPr="00F509BC">
        <w:t>Определение</w:t>
      </w:r>
      <w:r w:rsidR="000E73CF" w:rsidRPr="00F509BC">
        <w:t xml:space="preserve"> </w:t>
      </w:r>
      <w:r w:rsidRPr="00F509BC">
        <w:t xml:space="preserve">максимальной </w:t>
      </w:r>
      <w:r w:rsidR="000E73CF" w:rsidRPr="00F509BC">
        <w:t>пропускной способности</w:t>
      </w:r>
      <w:r w:rsidRPr="00F509BC">
        <w:t>.</w:t>
      </w:r>
    </w:p>
    <w:p w14:paraId="00B67E0A" w14:textId="0F0F9AFF" w:rsidR="000E73CF" w:rsidRPr="00F509BC" w:rsidRDefault="004136AD" w:rsidP="002D480D">
      <w:pPr>
        <w:ind w:left="720"/>
      </w:pPr>
      <w:r w:rsidRPr="00F509BC">
        <w:t>У</w:t>
      </w:r>
      <w:r w:rsidR="000E73CF" w:rsidRPr="00F509BC">
        <w:t>бедиться, что Solar NGFW достигает заявленных значений в разных режимах</w:t>
      </w:r>
      <w:r w:rsidR="00205B64" w:rsidRPr="00F509BC">
        <w:t xml:space="preserve">: </w:t>
      </w:r>
      <w:r w:rsidR="000E73CF" w:rsidRPr="00F509BC">
        <w:t xml:space="preserve">20 Гбит/с в режиме </w:t>
      </w:r>
      <w:r w:rsidR="00BB5955" w:rsidRPr="006F7C98">
        <w:rPr>
          <w:lang w:val="en-US"/>
        </w:rPr>
        <w:t>FW</w:t>
      </w:r>
      <w:r w:rsidR="00BB5955" w:rsidRPr="006F7C98">
        <w:t>+</w:t>
      </w:r>
      <w:r w:rsidR="00BB5955" w:rsidRPr="006F7C98">
        <w:rPr>
          <w:lang w:val="en-US"/>
        </w:rPr>
        <w:t>DPI</w:t>
      </w:r>
      <w:r w:rsidR="00BB5955" w:rsidRPr="00F509BC">
        <w:t xml:space="preserve"> </w:t>
      </w:r>
      <w:r w:rsidR="000E73CF" w:rsidRPr="00F509BC">
        <w:t>и 4 Гбит/с в режиме NGFW</w:t>
      </w:r>
      <w:r w:rsidR="00E05422" w:rsidRPr="00F509BC">
        <w:t xml:space="preserve"> (</w:t>
      </w:r>
      <w:r w:rsidR="00E05422" w:rsidRPr="00F509BC">
        <w:rPr>
          <w:lang w:val="en-US"/>
        </w:rPr>
        <w:t>FW</w:t>
      </w:r>
      <w:r w:rsidR="00E05422" w:rsidRPr="00F509BC">
        <w:t>+</w:t>
      </w:r>
      <w:r w:rsidR="00E05422" w:rsidRPr="00F509BC">
        <w:rPr>
          <w:lang w:val="en-US"/>
        </w:rPr>
        <w:t>IPS</w:t>
      </w:r>
      <w:r w:rsidR="00E05422" w:rsidRPr="00F509BC">
        <w:t>+</w:t>
      </w:r>
      <w:r w:rsidR="00E05422" w:rsidRPr="00F509BC">
        <w:rPr>
          <w:lang w:val="en-US"/>
        </w:rPr>
        <w:t>DPI</w:t>
      </w:r>
      <w:r w:rsidR="00E05422" w:rsidRPr="00F509BC">
        <w:t>)</w:t>
      </w:r>
      <w:r w:rsidR="000E73CF" w:rsidRPr="00F509BC">
        <w:t xml:space="preserve">. </w:t>
      </w:r>
    </w:p>
    <w:p w14:paraId="05D3CE2E" w14:textId="77777777" w:rsidR="002D480D" w:rsidRDefault="000E73CF" w:rsidP="000E73CF">
      <w:pPr>
        <w:numPr>
          <w:ilvl w:val="0"/>
          <w:numId w:val="25"/>
        </w:numPr>
      </w:pPr>
      <w:r w:rsidRPr="00F509BC">
        <w:t>Оценка длительности работы</w:t>
      </w:r>
      <w:r w:rsidR="004136AD" w:rsidRPr="00F509BC">
        <w:t>.</w:t>
      </w:r>
    </w:p>
    <w:p w14:paraId="56BE7CFB" w14:textId="281341E6" w:rsidR="000E73CF" w:rsidRPr="00F509BC" w:rsidRDefault="004136AD" w:rsidP="002D480D">
      <w:pPr>
        <w:ind w:left="720"/>
      </w:pPr>
      <w:r w:rsidRPr="00F509BC">
        <w:t>У</w:t>
      </w:r>
      <w:r w:rsidR="000E73CF" w:rsidRPr="00F509BC">
        <w:t>бедиться, что Solar NGFW может работать стабильно в течение длительного времени без потери производительности.</w:t>
      </w:r>
    </w:p>
    <w:p w14:paraId="4B16808A" w14:textId="45E2C9B1" w:rsidR="002D480D" w:rsidRDefault="00FF46AE" w:rsidP="00FF46AE">
      <w:pPr>
        <w:numPr>
          <w:ilvl w:val="0"/>
          <w:numId w:val="25"/>
        </w:numPr>
      </w:pPr>
      <w:r w:rsidRPr="00F509BC">
        <w:t>Выявление оптимальных значений</w:t>
      </w:r>
      <w:r w:rsidR="004136AD" w:rsidRPr="00F509BC">
        <w:t xml:space="preserve"> </w:t>
      </w:r>
      <w:r w:rsidR="00744C12" w:rsidRPr="00F509BC">
        <w:t>—</w:t>
      </w:r>
      <w:r w:rsidR="004136AD" w:rsidRPr="00F509BC">
        <w:t xml:space="preserve"> </w:t>
      </w:r>
      <w:r w:rsidR="009F7C40" w:rsidRPr="00F509BC">
        <w:t>количество новых соединений (</w:t>
      </w:r>
      <w:r w:rsidR="009F7C40" w:rsidRPr="00F509BC">
        <w:rPr>
          <w:lang w:val="en-US"/>
        </w:rPr>
        <w:t>CPS</w:t>
      </w:r>
      <w:r w:rsidR="006F7C98">
        <w:t>)</w:t>
      </w:r>
      <w:r w:rsidR="004136AD" w:rsidRPr="00F509BC">
        <w:t xml:space="preserve"> и</w:t>
      </w:r>
      <w:r w:rsidR="009F7C40" w:rsidRPr="00F509BC">
        <w:t xml:space="preserve"> количество одновременных соединений (</w:t>
      </w:r>
      <w:r w:rsidR="009F7C40" w:rsidRPr="00F509BC">
        <w:rPr>
          <w:lang w:val="en-US"/>
        </w:rPr>
        <w:t>CC</w:t>
      </w:r>
      <w:r w:rsidR="009F7C40" w:rsidRPr="00F509BC">
        <w:t>).</w:t>
      </w:r>
    </w:p>
    <w:p w14:paraId="42722FF2" w14:textId="1863E35F" w:rsidR="00FF46AE" w:rsidRPr="00F509BC" w:rsidRDefault="009F7C40" w:rsidP="002D480D">
      <w:pPr>
        <w:ind w:left="720"/>
      </w:pPr>
      <w:r w:rsidRPr="00F509BC">
        <w:t>П</w:t>
      </w:r>
      <w:r w:rsidR="00FF46AE" w:rsidRPr="00F509BC">
        <w:t>ровести ряд тестов</w:t>
      </w:r>
      <w:r w:rsidR="004136AD" w:rsidRPr="00F509BC">
        <w:t>,</w:t>
      </w:r>
      <w:r w:rsidR="00FF46AE" w:rsidRPr="00F509BC">
        <w:t xml:space="preserve"> последовательно увеличивая или делая корректировк</w:t>
      </w:r>
      <w:r w:rsidR="004136AD" w:rsidRPr="00F509BC">
        <w:t>у</w:t>
      </w:r>
      <w:r w:rsidR="00FF46AE" w:rsidRPr="00F509BC">
        <w:t>, для выявления оптимального значения.</w:t>
      </w:r>
    </w:p>
    <w:p w14:paraId="6F9B7BF9" w14:textId="78F80C2E" w:rsidR="002D480D" w:rsidRDefault="002D480D" w:rsidP="000E73CF">
      <w:pPr>
        <w:numPr>
          <w:ilvl w:val="0"/>
          <w:numId w:val="25"/>
        </w:numPr>
      </w:pPr>
      <w:r>
        <w:t>Оценка поведения системы при изменении условий.</w:t>
      </w:r>
    </w:p>
    <w:p w14:paraId="65A36EC1" w14:textId="0A937AF9" w:rsidR="005729D8" w:rsidRDefault="00205B64" w:rsidP="005729D8">
      <w:pPr>
        <w:ind w:left="720"/>
      </w:pPr>
      <w:r w:rsidRPr="00F509BC">
        <w:t>Определение характеристик</w:t>
      </w:r>
      <w:r w:rsidR="005D31AB" w:rsidRPr="00F509BC">
        <w:t xml:space="preserve"> </w:t>
      </w:r>
      <w:r w:rsidR="009A2F33" w:rsidRPr="00F509BC">
        <w:rPr>
          <w:lang w:val="en-US"/>
        </w:rPr>
        <w:t>CPS</w:t>
      </w:r>
      <w:r w:rsidR="002D480D">
        <w:t xml:space="preserve"> и</w:t>
      </w:r>
      <w:r w:rsidR="00F574D7" w:rsidRPr="00F509BC">
        <w:t xml:space="preserve"> </w:t>
      </w:r>
      <w:r w:rsidR="00F574D7" w:rsidRPr="00F509BC">
        <w:rPr>
          <w:lang w:val="en-US"/>
        </w:rPr>
        <w:t>CC</w:t>
      </w:r>
      <w:r w:rsidR="004136AD" w:rsidRPr="00F509BC">
        <w:t xml:space="preserve"> при</w:t>
      </w:r>
      <w:r w:rsidRPr="00F509BC">
        <w:t xml:space="preserve"> изменени</w:t>
      </w:r>
      <w:r w:rsidR="004136AD" w:rsidRPr="00F509BC">
        <w:t>и</w:t>
      </w:r>
      <w:r w:rsidRPr="00F509BC">
        <w:t xml:space="preserve"> различных параметров </w:t>
      </w:r>
      <w:r w:rsidRPr="00F509BC">
        <w:rPr>
          <w:lang w:val="en-US"/>
        </w:rPr>
        <w:t>Solar</w:t>
      </w:r>
      <w:r w:rsidRPr="00F509BC">
        <w:t xml:space="preserve"> </w:t>
      </w:r>
      <w:r w:rsidRPr="00F509BC">
        <w:rPr>
          <w:lang w:val="en-US"/>
        </w:rPr>
        <w:t>NGFW</w:t>
      </w:r>
      <w:r w:rsidRPr="00F509BC">
        <w:t xml:space="preserve">: </w:t>
      </w:r>
      <w:r w:rsidR="005D31AB" w:rsidRPr="00F509BC">
        <w:t>включенных модулей безопасности (</w:t>
      </w:r>
      <w:r w:rsidR="005D31AB" w:rsidRPr="00F509BC">
        <w:rPr>
          <w:lang w:val="en-US"/>
        </w:rPr>
        <w:t>FW</w:t>
      </w:r>
      <w:r w:rsidR="005D31AB" w:rsidRPr="00F509BC">
        <w:t xml:space="preserve">, </w:t>
      </w:r>
      <w:r w:rsidR="005D31AB" w:rsidRPr="00F509BC">
        <w:rPr>
          <w:lang w:val="en-US"/>
        </w:rPr>
        <w:t>DPI</w:t>
      </w:r>
      <w:r w:rsidR="005D31AB" w:rsidRPr="00F509BC">
        <w:t xml:space="preserve">, </w:t>
      </w:r>
      <w:r w:rsidR="005D31AB" w:rsidRPr="00F509BC">
        <w:rPr>
          <w:lang w:val="en-US"/>
        </w:rPr>
        <w:t>IPS</w:t>
      </w:r>
      <w:r w:rsidR="005D31AB" w:rsidRPr="00F509BC">
        <w:t>)</w:t>
      </w:r>
      <w:r w:rsidR="004136AD" w:rsidRPr="00F509BC">
        <w:t xml:space="preserve"> и</w:t>
      </w:r>
      <w:r w:rsidR="005D31AB" w:rsidRPr="00F509BC">
        <w:t xml:space="preserve"> </w:t>
      </w:r>
      <w:r w:rsidR="00F574D7" w:rsidRPr="00F509BC">
        <w:t xml:space="preserve">используемых </w:t>
      </w:r>
      <w:r w:rsidR="005D31AB" w:rsidRPr="00F509BC">
        <w:t>ядер</w:t>
      </w:r>
      <w:r w:rsidR="006F7C98">
        <w:t>.</w:t>
      </w:r>
    </w:p>
    <w:p w14:paraId="1ED855EB" w14:textId="409DB691" w:rsidR="005729D8" w:rsidRDefault="005729D8" w:rsidP="005729D8">
      <w:pPr>
        <w:numPr>
          <w:ilvl w:val="0"/>
          <w:numId w:val="25"/>
        </w:numPr>
      </w:pPr>
      <w:r w:rsidRPr="005729D8">
        <w:t xml:space="preserve">Оценка возможностей системы на профиле трафика </w:t>
      </w:r>
      <w:r w:rsidRPr="005729D8">
        <w:rPr>
          <w:lang w:val="en-US"/>
        </w:rPr>
        <w:t>Application</w:t>
      </w:r>
      <w:r w:rsidRPr="005729D8">
        <w:t xml:space="preserve"> </w:t>
      </w:r>
      <w:r w:rsidRPr="005729D8">
        <w:rPr>
          <w:lang w:val="en-US"/>
        </w:rPr>
        <w:t>Mix</w:t>
      </w:r>
      <w:r>
        <w:t>.</w:t>
      </w:r>
    </w:p>
    <w:p w14:paraId="53B6876B" w14:textId="1F4AD2CD" w:rsidR="005729D8" w:rsidRPr="00F509BC" w:rsidRDefault="005729D8" w:rsidP="005729D8">
      <w:pPr>
        <w:ind w:left="720"/>
      </w:pPr>
      <w:r w:rsidRPr="00F509BC">
        <w:t xml:space="preserve">Определение </w:t>
      </w:r>
      <w:r>
        <w:t xml:space="preserve">стабильности работы и значений пропускной способности </w:t>
      </w:r>
      <w:r>
        <w:rPr>
          <w:lang w:val="en-US"/>
        </w:rPr>
        <w:t>Solar</w:t>
      </w:r>
      <w:r w:rsidRPr="005729D8">
        <w:t xml:space="preserve"> </w:t>
      </w:r>
      <w:r>
        <w:rPr>
          <w:lang w:val="en-US"/>
        </w:rPr>
        <w:t>NGFW</w:t>
      </w:r>
      <w:r w:rsidRPr="005729D8">
        <w:t xml:space="preserve"> </w:t>
      </w:r>
      <w:r>
        <w:t xml:space="preserve">при нагрузке смесью трафика, </w:t>
      </w:r>
      <w:r>
        <w:t>включающего в себя данные разных приложений, передаваемые с помощью разных протоколов.</w:t>
      </w:r>
    </w:p>
    <w:p w14:paraId="1A38E192" w14:textId="77777777" w:rsidR="00C93B64" w:rsidRPr="00F509BC" w:rsidRDefault="00C93B64" w:rsidP="00C93B64"/>
    <w:p w14:paraId="2EFB5FA7" w14:textId="77777777" w:rsidR="00C93B64" w:rsidRPr="00F509BC" w:rsidRDefault="00C93B64">
      <w:pPr>
        <w:suppressAutoHyphens w:val="0"/>
        <w:spacing w:before="0" w:after="160"/>
        <w:jc w:val="left"/>
        <w:rPr>
          <w:rFonts w:cs="Segoe UI"/>
          <w:b/>
          <w:color w:val="FF4E13"/>
          <w:sz w:val="36"/>
          <w:szCs w:val="36"/>
        </w:rPr>
      </w:pPr>
      <w:r w:rsidRPr="00F509BC">
        <w:br w:type="page"/>
      </w:r>
    </w:p>
    <w:p w14:paraId="75AEDDE3" w14:textId="7380981F" w:rsidR="00E10878" w:rsidRPr="00F509BC" w:rsidRDefault="00E50493" w:rsidP="00E10878">
      <w:pPr>
        <w:pStyle w:val="1"/>
      </w:pPr>
      <w:bookmarkStart w:id="5" w:name="_Toc164991404"/>
      <w:r w:rsidRPr="00F509BC">
        <w:lastRenderedPageBreak/>
        <w:t xml:space="preserve">Оборудование </w:t>
      </w:r>
      <w:r w:rsidR="00D04756">
        <w:t xml:space="preserve">для </w:t>
      </w:r>
      <w:r w:rsidRPr="00F509BC">
        <w:t>тестирования</w:t>
      </w:r>
      <w:bookmarkEnd w:id="3"/>
      <w:bookmarkEnd w:id="5"/>
    </w:p>
    <w:p w14:paraId="7602C0FA" w14:textId="18A22168" w:rsidR="00FC686C" w:rsidRPr="00F509BC" w:rsidRDefault="00AB7B20" w:rsidP="00FC686C">
      <w:r w:rsidRPr="00F509BC">
        <w:t xml:space="preserve">Объект тестирования </w:t>
      </w:r>
      <w:r w:rsidR="00744C12" w:rsidRPr="00F509BC">
        <w:t>—</w:t>
      </w:r>
      <w:r w:rsidRPr="00F509BC">
        <w:t xml:space="preserve"> </w:t>
      </w:r>
      <w:r w:rsidRPr="00F509BC">
        <w:rPr>
          <w:lang w:val="en-US"/>
        </w:rPr>
        <w:t>Solar</w:t>
      </w:r>
      <w:r w:rsidRPr="00F509BC">
        <w:t xml:space="preserve"> </w:t>
      </w:r>
      <w:r w:rsidRPr="00F509BC">
        <w:rPr>
          <w:lang w:val="en-US"/>
        </w:rPr>
        <w:t>NGFW</w:t>
      </w:r>
      <w:r w:rsidRPr="00F509BC">
        <w:t xml:space="preserve"> </w:t>
      </w:r>
      <w:r w:rsidR="00D04756" w:rsidRPr="00F509BC">
        <w:t>—</w:t>
      </w:r>
      <w:r w:rsidR="00D04756">
        <w:t xml:space="preserve"> </w:t>
      </w:r>
      <w:r w:rsidRPr="00F509BC">
        <w:t>установлен на аппаратной</w:t>
      </w:r>
      <w:r w:rsidR="007214D3" w:rsidRPr="00F509BC">
        <w:t xml:space="preserve"> серверной</w:t>
      </w:r>
      <w:r w:rsidRPr="00F509BC">
        <w:t xml:space="preserve"> платформе в ОС </w:t>
      </w:r>
      <w:r w:rsidRPr="00F509BC">
        <w:rPr>
          <w:lang w:val="en-US"/>
        </w:rPr>
        <w:t>Astra</w:t>
      </w:r>
      <w:r w:rsidRPr="00F509BC">
        <w:t xml:space="preserve"> </w:t>
      </w:r>
      <w:r w:rsidRPr="00F509BC">
        <w:rPr>
          <w:lang w:val="en-US"/>
        </w:rPr>
        <w:t>Linux</w:t>
      </w:r>
      <w:r w:rsidRPr="00F509BC">
        <w:t xml:space="preserve"> 1.7.3, аппаратные характеристики приведены в таблице 1.</w:t>
      </w:r>
    </w:p>
    <w:p w14:paraId="5A3DC7B5" w14:textId="719DD9DA" w:rsidR="004159B3" w:rsidRDefault="004159B3" w:rsidP="00FC686C"/>
    <w:p w14:paraId="4667A54B" w14:textId="4F3327A2" w:rsidR="00744C12" w:rsidRPr="00F509BC" w:rsidRDefault="00744C12" w:rsidP="00744C12">
      <w:pPr>
        <w:pStyle w:val="afd"/>
        <w:rPr>
          <w:noProof/>
        </w:rPr>
      </w:pPr>
      <w:bookmarkStart w:id="6" w:name="_Hlk149260750"/>
      <w:r w:rsidRPr="00F509BC">
        <w:t>Таблица</w:t>
      </w:r>
      <w:r w:rsidR="009B1913">
        <w:t xml:space="preserve"> 1</w:t>
      </w:r>
      <w:r w:rsidRPr="00F509BC">
        <w:rPr>
          <w:noProof/>
        </w:rPr>
        <w:t>. Аппаратные характеристики серверной платформы</w:t>
      </w:r>
      <w:bookmarkEnd w:id="6"/>
    </w:p>
    <w:tbl>
      <w:tblPr>
        <w:tblStyle w:val="afff6"/>
        <w:tblW w:w="9918" w:type="dxa"/>
        <w:tblLook w:val="04A0" w:firstRow="1" w:lastRow="0" w:firstColumn="1" w:lastColumn="0" w:noHBand="0" w:noVBand="1"/>
      </w:tblPr>
      <w:tblGrid>
        <w:gridCol w:w="3306"/>
        <w:gridCol w:w="4159"/>
        <w:gridCol w:w="2453"/>
      </w:tblGrid>
      <w:tr w:rsidR="00E50493" w:rsidRPr="00F509BC" w14:paraId="133987FD" w14:textId="77777777" w:rsidTr="006F7C98">
        <w:tc>
          <w:tcPr>
            <w:tcW w:w="3306" w:type="dxa"/>
          </w:tcPr>
          <w:p w14:paraId="240F1768" w14:textId="338AD52F" w:rsidR="00E50493" w:rsidRPr="00F509BC" w:rsidRDefault="00E50493" w:rsidP="006F7C98">
            <w:pPr>
              <w:jc w:val="left"/>
              <w:rPr>
                <w:b/>
              </w:rPr>
            </w:pPr>
            <w:r w:rsidRPr="00F509BC">
              <w:rPr>
                <w:b/>
              </w:rPr>
              <w:t>Параметр</w:t>
            </w:r>
          </w:p>
        </w:tc>
        <w:tc>
          <w:tcPr>
            <w:tcW w:w="4159" w:type="dxa"/>
          </w:tcPr>
          <w:p w14:paraId="7201C034" w14:textId="19A74EA6" w:rsidR="00E50493" w:rsidRPr="00F509BC" w:rsidRDefault="00E50493" w:rsidP="006F7C98">
            <w:pPr>
              <w:jc w:val="left"/>
              <w:rPr>
                <w:b/>
              </w:rPr>
            </w:pPr>
            <w:r w:rsidRPr="00F509BC">
              <w:rPr>
                <w:b/>
              </w:rPr>
              <w:t>Модель</w:t>
            </w:r>
          </w:p>
        </w:tc>
        <w:tc>
          <w:tcPr>
            <w:tcW w:w="2453" w:type="dxa"/>
          </w:tcPr>
          <w:p w14:paraId="48377969" w14:textId="042C4578" w:rsidR="00E50493" w:rsidRPr="00F509BC" w:rsidRDefault="00E50493" w:rsidP="006F7C98">
            <w:pPr>
              <w:jc w:val="left"/>
              <w:rPr>
                <w:b/>
              </w:rPr>
            </w:pPr>
            <w:r w:rsidRPr="00F509BC">
              <w:rPr>
                <w:b/>
              </w:rPr>
              <w:t>Характеристики</w:t>
            </w:r>
          </w:p>
        </w:tc>
      </w:tr>
      <w:tr w:rsidR="00E50493" w:rsidRPr="00F509BC" w14:paraId="69A9F662" w14:textId="4463D181" w:rsidTr="006F7C98">
        <w:tc>
          <w:tcPr>
            <w:tcW w:w="3306" w:type="dxa"/>
          </w:tcPr>
          <w:p w14:paraId="03D835FC" w14:textId="150E7309" w:rsidR="00E50493" w:rsidRPr="00F509BC" w:rsidRDefault="00E50493" w:rsidP="006F7C98">
            <w:pPr>
              <w:jc w:val="left"/>
            </w:pPr>
            <w:r w:rsidRPr="00F509BC">
              <w:t>Процессор</w:t>
            </w:r>
          </w:p>
        </w:tc>
        <w:tc>
          <w:tcPr>
            <w:tcW w:w="4159" w:type="dxa"/>
          </w:tcPr>
          <w:p w14:paraId="189BC271" w14:textId="1EE85E03" w:rsidR="00E50493" w:rsidRPr="00D04756" w:rsidRDefault="00E50493" w:rsidP="006F7C98">
            <w:pPr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>Intel Xeon Silver 4210R</w:t>
            </w:r>
            <w:r w:rsidR="005D452F" w:rsidRPr="00F509BC">
              <w:rPr>
                <w:lang w:val="en-US"/>
              </w:rPr>
              <w:t xml:space="preserve">, 2 </w:t>
            </w:r>
            <w:proofErr w:type="spellStart"/>
            <w:r w:rsidR="005D452F" w:rsidRPr="00F509BC">
              <w:t>шт</w:t>
            </w:r>
            <w:proofErr w:type="spellEnd"/>
            <w:r w:rsidR="00D04756" w:rsidRPr="00787A4D">
              <w:rPr>
                <w:lang w:val="en-US"/>
              </w:rPr>
              <w:t>.</w:t>
            </w:r>
          </w:p>
        </w:tc>
        <w:tc>
          <w:tcPr>
            <w:tcW w:w="2453" w:type="dxa"/>
          </w:tcPr>
          <w:p w14:paraId="446919C1" w14:textId="365F6B46" w:rsidR="00E50493" w:rsidRPr="00F509BC" w:rsidRDefault="00E50493" w:rsidP="006F7C98">
            <w:pPr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 xml:space="preserve">2,4 </w:t>
            </w:r>
            <w:proofErr w:type="spellStart"/>
            <w:r w:rsidRPr="00F509BC">
              <w:rPr>
                <w:lang w:val="en-US"/>
              </w:rPr>
              <w:t>ГГц</w:t>
            </w:r>
            <w:proofErr w:type="spellEnd"/>
            <w:r w:rsidRPr="00F509BC">
              <w:rPr>
                <w:lang w:val="en-US"/>
              </w:rPr>
              <w:t>, 40 vCPU</w:t>
            </w:r>
          </w:p>
        </w:tc>
      </w:tr>
      <w:tr w:rsidR="00E50493" w:rsidRPr="00F509BC" w14:paraId="4FEF364D" w14:textId="0F0DDD6E" w:rsidTr="006F7C98">
        <w:tc>
          <w:tcPr>
            <w:tcW w:w="3306" w:type="dxa"/>
          </w:tcPr>
          <w:p w14:paraId="385E0FE7" w14:textId="119FBF31" w:rsidR="00E50493" w:rsidRPr="00F509BC" w:rsidRDefault="00E50493" w:rsidP="006F7C98">
            <w:pPr>
              <w:jc w:val="left"/>
            </w:pPr>
            <w:r w:rsidRPr="00F509BC">
              <w:t>Запоминающее устройство</w:t>
            </w:r>
          </w:p>
        </w:tc>
        <w:tc>
          <w:tcPr>
            <w:tcW w:w="4159" w:type="dxa"/>
          </w:tcPr>
          <w:p w14:paraId="0B94E5E4" w14:textId="747D8EBD" w:rsidR="00E50493" w:rsidRPr="00F509BC" w:rsidRDefault="00475331" w:rsidP="006F7C98">
            <w:pPr>
              <w:jc w:val="left"/>
            </w:pPr>
            <w:r w:rsidRPr="00F509BC">
              <w:rPr>
                <w:lang w:val="en-US"/>
              </w:rPr>
              <w:t>I</w:t>
            </w:r>
            <w:r w:rsidRPr="00F509BC">
              <w:t>NTEL SSDSC2KG96</w:t>
            </w:r>
            <w:r w:rsidR="00787A4D">
              <w:t>, 1 шт.</w:t>
            </w:r>
          </w:p>
        </w:tc>
        <w:tc>
          <w:tcPr>
            <w:tcW w:w="2453" w:type="dxa"/>
          </w:tcPr>
          <w:p w14:paraId="21F4700C" w14:textId="42FA2AC2" w:rsidR="00E50493" w:rsidRPr="00F509BC" w:rsidRDefault="00E50493" w:rsidP="006F7C98">
            <w:pPr>
              <w:jc w:val="left"/>
            </w:pPr>
            <w:r w:rsidRPr="00F509BC">
              <w:t>1 ТБ</w:t>
            </w:r>
          </w:p>
        </w:tc>
      </w:tr>
      <w:tr w:rsidR="00E50493" w:rsidRPr="00F509BC" w14:paraId="1AA0CB27" w14:textId="397B40D8" w:rsidTr="006F7C98">
        <w:tc>
          <w:tcPr>
            <w:tcW w:w="3306" w:type="dxa"/>
          </w:tcPr>
          <w:p w14:paraId="27030436" w14:textId="59F657EA" w:rsidR="00E50493" w:rsidRPr="00F509BC" w:rsidRDefault="00E50493" w:rsidP="006F7C98">
            <w:pPr>
              <w:jc w:val="left"/>
            </w:pPr>
            <w:r w:rsidRPr="00F509BC">
              <w:t>Оперативная память</w:t>
            </w:r>
          </w:p>
        </w:tc>
        <w:tc>
          <w:tcPr>
            <w:tcW w:w="4159" w:type="dxa"/>
          </w:tcPr>
          <w:p w14:paraId="39C55619" w14:textId="536B5AA7" w:rsidR="00E50493" w:rsidRPr="00F509BC" w:rsidRDefault="00475331" w:rsidP="006F7C98">
            <w:pPr>
              <w:jc w:val="left"/>
            </w:pPr>
            <w:r w:rsidRPr="00F509BC">
              <w:rPr>
                <w:lang w:val="en-US"/>
              </w:rPr>
              <w:t>DDR</w:t>
            </w:r>
            <w:r w:rsidRPr="00F509BC">
              <w:t>4 32</w:t>
            </w:r>
            <w:r w:rsidRPr="00F509BC">
              <w:rPr>
                <w:lang w:val="en-US"/>
              </w:rPr>
              <w:t>GB</w:t>
            </w:r>
            <w:r w:rsidRPr="00F509BC">
              <w:t xml:space="preserve"> </w:t>
            </w:r>
            <w:r w:rsidRPr="00F509BC">
              <w:rPr>
                <w:lang w:val="en-US"/>
              </w:rPr>
              <w:t>Micron</w:t>
            </w:r>
            <w:r w:rsidRPr="00F509BC">
              <w:t xml:space="preserve"> </w:t>
            </w:r>
            <w:r w:rsidRPr="00F509BC">
              <w:rPr>
                <w:lang w:val="en-US"/>
              </w:rPr>
              <w:t>MTA</w:t>
            </w:r>
            <w:r w:rsidRPr="00F509BC">
              <w:t>18</w:t>
            </w:r>
            <w:r w:rsidRPr="00F509BC">
              <w:rPr>
                <w:lang w:val="en-US"/>
              </w:rPr>
              <w:t>ASF</w:t>
            </w:r>
            <w:r w:rsidRPr="00F509BC">
              <w:t>4</w:t>
            </w:r>
            <w:r w:rsidRPr="00F509BC">
              <w:rPr>
                <w:lang w:val="en-US"/>
              </w:rPr>
              <w:t>G</w:t>
            </w:r>
            <w:r w:rsidRPr="00F509BC">
              <w:t>72</w:t>
            </w:r>
            <w:r w:rsidRPr="00F509BC">
              <w:rPr>
                <w:lang w:val="en-US"/>
              </w:rPr>
              <w:t>PDZ</w:t>
            </w:r>
            <w:r w:rsidRPr="00F509BC">
              <w:t>-3</w:t>
            </w:r>
            <w:r w:rsidRPr="00F509BC">
              <w:rPr>
                <w:lang w:val="en-US"/>
              </w:rPr>
              <w:t>G</w:t>
            </w:r>
            <w:r w:rsidRPr="00F509BC">
              <w:t>2,</w:t>
            </w:r>
            <w:r w:rsidRPr="00F509BC">
              <w:rPr>
                <w:rStyle w:val="afff9"/>
              </w:rPr>
              <w:t xml:space="preserve"> </w:t>
            </w:r>
            <w:r w:rsidRPr="00F509BC">
              <w:rPr>
                <w:rStyle w:val="afff9"/>
                <w:sz w:val="22"/>
                <w:szCs w:val="22"/>
              </w:rPr>
              <w:t>2 шт</w:t>
            </w:r>
            <w:r w:rsidR="00D04756">
              <w:rPr>
                <w:rStyle w:val="afff9"/>
                <w:sz w:val="22"/>
                <w:szCs w:val="22"/>
              </w:rPr>
              <w:t>.</w:t>
            </w:r>
          </w:p>
        </w:tc>
        <w:tc>
          <w:tcPr>
            <w:tcW w:w="2453" w:type="dxa"/>
          </w:tcPr>
          <w:p w14:paraId="4873790F" w14:textId="35BF0802" w:rsidR="00E50493" w:rsidRPr="00F509BC" w:rsidRDefault="00E50493" w:rsidP="006F7C98">
            <w:pPr>
              <w:jc w:val="left"/>
            </w:pPr>
            <w:r w:rsidRPr="00F509BC">
              <w:t>DDR4 64 ГБ</w:t>
            </w:r>
          </w:p>
        </w:tc>
      </w:tr>
      <w:tr w:rsidR="00E50493" w:rsidRPr="00F509BC" w14:paraId="14B42103" w14:textId="10F7FF15" w:rsidTr="006F7C98">
        <w:tc>
          <w:tcPr>
            <w:tcW w:w="3306" w:type="dxa"/>
          </w:tcPr>
          <w:p w14:paraId="259E6552" w14:textId="55A2FD31" w:rsidR="00E50493" w:rsidRPr="00F509BC" w:rsidRDefault="00E50493" w:rsidP="006F7C98">
            <w:pPr>
              <w:jc w:val="left"/>
            </w:pPr>
            <w:r w:rsidRPr="00F509BC">
              <w:t>Сетевые карты</w:t>
            </w:r>
          </w:p>
        </w:tc>
        <w:tc>
          <w:tcPr>
            <w:tcW w:w="4159" w:type="dxa"/>
          </w:tcPr>
          <w:p w14:paraId="48A1BF93" w14:textId="58819008" w:rsidR="00E50493" w:rsidRPr="00D04756" w:rsidRDefault="00E50493" w:rsidP="006F7C98">
            <w:pPr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>Intel Ethernet Connection X722</w:t>
            </w:r>
            <w:r w:rsidR="00475331" w:rsidRPr="00F509BC">
              <w:rPr>
                <w:lang w:val="en-US"/>
              </w:rPr>
              <w:t xml:space="preserve">, 2 </w:t>
            </w:r>
            <w:proofErr w:type="spellStart"/>
            <w:r w:rsidR="00475331" w:rsidRPr="00F509BC">
              <w:t>шт</w:t>
            </w:r>
            <w:proofErr w:type="spellEnd"/>
            <w:r w:rsidR="00D04756" w:rsidRPr="00787A4D">
              <w:rPr>
                <w:lang w:val="en-US"/>
              </w:rPr>
              <w:t>.</w:t>
            </w:r>
          </w:p>
        </w:tc>
        <w:tc>
          <w:tcPr>
            <w:tcW w:w="2453" w:type="dxa"/>
          </w:tcPr>
          <w:p w14:paraId="150178D0" w14:textId="28945BAE" w:rsidR="00E50493" w:rsidRPr="00F509BC" w:rsidRDefault="00E50493" w:rsidP="006F7C98">
            <w:pPr>
              <w:keepNext/>
              <w:jc w:val="left"/>
            </w:pPr>
            <w:r w:rsidRPr="00F509BC">
              <w:t xml:space="preserve">10 </w:t>
            </w:r>
            <w:proofErr w:type="spellStart"/>
            <w:r w:rsidRPr="00F509BC">
              <w:t>GbE</w:t>
            </w:r>
            <w:proofErr w:type="spellEnd"/>
            <w:r w:rsidRPr="00F509BC">
              <w:t xml:space="preserve"> SFP+</w:t>
            </w:r>
          </w:p>
        </w:tc>
      </w:tr>
    </w:tbl>
    <w:p w14:paraId="40B6FA84" w14:textId="77777777" w:rsidR="00F574D7" w:rsidRPr="00F509BC" w:rsidRDefault="00F574D7" w:rsidP="00F574D7"/>
    <w:p w14:paraId="03098157" w14:textId="40BC65D3" w:rsidR="00AB7B20" w:rsidRPr="006F7C98" w:rsidRDefault="00787A4D" w:rsidP="00D0101D">
      <w:r w:rsidRPr="00787A4D">
        <w:t xml:space="preserve">Тестирование выполняется на лабораторном стенде с использованием генератора трафика </w:t>
      </w:r>
      <w:proofErr w:type="spellStart"/>
      <w:r w:rsidRPr="00787A4D">
        <w:t>Ixia</w:t>
      </w:r>
      <w:proofErr w:type="spellEnd"/>
      <w:r w:rsidRPr="00787A4D">
        <w:t xml:space="preserve"> </w:t>
      </w:r>
      <w:proofErr w:type="spellStart"/>
      <w:r w:rsidRPr="00787A4D">
        <w:t>Breaking</w:t>
      </w:r>
      <w:proofErr w:type="spellEnd"/>
      <w:r w:rsidRPr="00787A4D">
        <w:t xml:space="preserve"> </w:t>
      </w:r>
      <w:proofErr w:type="spellStart"/>
      <w:r w:rsidRPr="00787A4D">
        <w:t>Point</w:t>
      </w:r>
      <w:proofErr w:type="spellEnd"/>
      <w:r w:rsidRPr="00787A4D">
        <w:t xml:space="preserve">, имитирующего реальный легитимный трафик, на базе аппаратной платформы </w:t>
      </w:r>
      <w:proofErr w:type="spellStart"/>
      <w:r w:rsidRPr="00787A4D">
        <w:t>Ixia</w:t>
      </w:r>
      <w:proofErr w:type="spellEnd"/>
      <w:r w:rsidRPr="00787A4D">
        <w:t xml:space="preserve"> </w:t>
      </w:r>
      <w:proofErr w:type="spellStart"/>
      <w:r w:rsidRPr="00787A4D">
        <w:t>PerfectStorm</w:t>
      </w:r>
      <w:proofErr w:type="spellEnd"/>
      <w:r w:rsidRPr="00787A4D">
        <w:t xml:space="preserve"> (далее — </w:t>
      </w:r>
      <w:proofErr w:type="spellStart"/>
      <w:r w:rsidRPr="00787A4D">
        <w:t>Ixia</w:t>
      </w:r>
      <w:proofErr w:type="spellEnd"/>
      <w:r w:rsidRPr="00787A4D">
        <w:t>)</w:t>
      </w:r>
      <w:r>
        <w:t>.</w:t>
      </w:r>
      <w:r w:rsidR="00205B64" w:rsidRPr="00F509BC">
        <w:t xml:space="preserve"> </w:t>
      </w:r>
    </w:p>
    <w:p w14:paraId="55D48E78" w14:textId="589E1A44" w:rsidR="00D0101D" w:rsidRDefault="00055808" w:rsidP="00D0101D">
      <w:r w:rsidRPr="00F509BC">
        <w:t xml:space="preserve">В ходе тестирования </w:t>
      </w:r>
      <w:proofErr w:type="spellStart"/>
      <w:r w:rsidR="00D0101D" w:rsidRPr="00F509BC">
        <w:t>Ixia</w:t>
      </w:r>
      <w:proofErr w:type="spellEnd"/>
      <w:r w:rsidR="00D0101D" w:rsidRPr="00F509BC">
        <w:t xml:space="preserve"> </w:t>
      </w:r>
      <w:r w:rsidR="007214D3" w:rsidRPr="00F509BC">
        <w:t xml:space="preserve">генерирует и </w:t>
      </w:r>
      <w:r w:rsidR="00D0101D" w:rsidRPr="00F509BC">
        <w:t xml:space="preserve">направляет на </w:t>
      </w:r>
      <w:r w:rsidR="007214D3" w:rsidRPr="00F509BC">
        <w:t>объект тестирования</w:t>
      </w:r>
      <w:r w:rsidR="00D0101D" w:rsidRPr="00F509BC">
        <w:t xml:space="preserve"> трафик. </w:t>
      </w:r>
      <w:r w:rsidR="00A41F8C" w:rsidRPr="00F509BC">
        <w:t xml:space="preserve">По сети управления исключено </w:t>
      </w:r>
      <w:r w:rsidR="005D452F" w:rsidRPr="00F509BC">
        <w:t>прохождение трафика,</w:t>
      </w:r>
      <w:r w:rsidR="00A41F8C" w:rsidRPr="00F509BC">
        <w:t xml:space="preserve"> </w:t>
      </w:r>
      <w:r w:rsidR="005D452F" w:rsidRPr="00F509BC">
        <w:t>предназначенного для нагрузки.</w:t>
      </w:r>
      <w:r w:rsidR="007214D3" w:rsidRPr="00F509BC">
        <w:t xml:space="preserve"> Схема подключения представлена ниже</w:t>
      </w:r>
      <w:r w:rsidR="002D480D">
        <w:t>.</w:t>
      </w:r>
    </w:p>
    <w:p w14:paraId="44627640" w14:textId="77777777" w:rsidR="00744C12" w:rsidRPr="00F509BC" w:rsidRDefault="00744C12" w:rsidP="00D0101D"/>
    <w:p w14:paraId="1CF6BAF4" w14:textId="17F83992" w:rsidR="007074C3" w:rsidRPr="00F509BC" w:rsidRDefault="007074C3" w:rsidP="002D480D">
      <w:pPr>
        <w:jc w:val="center"/>
      </w:pPr>
      <w:r>
        <w:rPr>
          <w:noProof/>
        </w:rPr>
        <w:drawing>
          <wp:inline distT="0" distB="0" distL="0" distR="0" wp14:anchorId="28C55E0C" wp14:editId="550B27AD">
            <wp:extent cx="2867558" cy="3480474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48"/>
                    <a:stretch/>
                  </pic:blipFill>
                  <pic:spPr bwMode="auto">
                    <a:xfrm>
                      <a:off x="0" y="0"/>
                      <a:ext cx="2880857" cy="349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0570F" w14:textId="03FFCB98" w:rsidR="00D0101D" w:rsidRPr="002D480D" w:rsidRDefault="002D480D" w:rsidP="00D0101D">
      <w:pPr>
        <w:jc w:val="center"/>
        <w:rPr>
          <w:b/>
          <w:iCs/>
          <w:color w:val="595959" w:themeColor="text1" w:themeTint="A6"/>
          <w:szCs w:val="18"/>
        </w:rPr>
      </w:pPr>
      <w:r w:rsidRPr="002D480D">
        <w:rPr>
          <w:b/>
          <w:iCs/>
          <w:color w:val="595959" w:themeColor="text1" w:themeTint="A6"/>
          <w:szCs w:val="18"/>
        </w:rPr>
        <w:t xml:space="preserve">Рисунок </w:t>
      </w:r>
      <w:r w:rsidRPr="002D480D">
        <w:rPr>
          <w:b/>
          <w:iCs/>
          <w:color w:val="595959" w:themeColor="text1" w:themeTint="A6"/>
          <w:szCs w:val="18"/>
        </w:rPr>
        <w:fldChar w:fldCharType="begin"/>
      </w:r>
      <w:r w:rsidRPr="002D480D">
        <w:rPr>
          <w:b/>
          <w:iCs/>
          <w:color w:val="595959" w:themeColor="text1" w:themeTint="A6"/>
          <w:szCs w:val="18"/>
        </w:rPr>
        <w:instrText xml:space="preserve"> SEQ Таблица \* ARABIC </w:instrText>
      </w:r>
      <w:r w:rsidRPr="002D480D">
        <w:rPr>
          <w:b/>
          <w:iCs/>
          <w:color w:val="595959" w:themeColor="text1" w:themeTint="A6"/>
          <w:szCs w:val="18"/>
        </w:rPr>
        <w:fldChar w:fldCharType="separate"/>
      </w:r>
      <w:r w:rsidRPr="002D480D">
        <w:rPr>
          <w:b/>
          <w:iCs/>
          <w:color w:val="595959" w:themeColor="text1" w:themeTint="A6"/>
          <w:szCs w:val="18"/>
        </w:rPr>
        <w:t>1</w:t>
      </w:r>
      <w:r w:rsidRPr="002D480D">
        <w:rPr>
          <w:b/>
          <w:iCs/>
          <w:color w:val="595959" w:themeColor="text1" w:themeTint="A6"/>
          <w:szCs w:val="18"/>
        </w:rPr>
        <w:fldChar w:fldCharType="end"/>
      </w:r>
      <w:r w:rsidRPr="002D480D">
        <w:rPr>
          <w:b/>
          <w:iCs/>
          <w:color w:val="595959" w:themeColor="text1" w:themeTint="A6"/>
          <w:szCs w:val="18"/>
        </w:rPr>
        <w:t>. Ф</w:t>
      </w:r>
      <w:r w:rsidR="005D31AB" w:rsidRPr="002D480D">
        <w:rPr>
          <w:b/>
          <w:iCs/>
          <w:color w:val="595959" w:themeColor="text1" w:themeTint="A6"/>
          <w:szCs w:val="18"/>
        </w:rPr>
        <w:t xml:space="preserve">изическая </w:t>
      </w:r>
      <w:r w:rsidR="00C93B64" w:rsidRPr="002D480D">
        <w:rPr>
          <w:b/>
          <w:iCs/>
          <w:color w:val="595959" w:themeColor="text1" w:themeTint="A6"/>
          <w:szCs w:val="18"/>
        </w:rPr>
        <w:t>схема сети для нагрузочн</w:t>
      </w:r>
      <w:r w:rsidR="005D31AB" w:rsidRPr="002D480D">
        <w:rPr>
          <w:b/>
          <w:iCs/>
          <w:color w:val="595959" w:themeColor="text1" w:themeTint="A6"/>
          <w:szCs w:val="18"/>
        </w:rPr>
        <w:t>ого тестирования</w:t>
      </w:r>
    </w:p>
    <w:p w14:paraId="42CFDE26" w14:textId="0D536C64" w:rsidR="00F574D7" w:rsidRPr="00F509BC" w:rsidRDefault="00F574D7" w:rsidP="0036792A">
      <w:pPr>
        <w:pStyle w:val="1"/>
      </w:pPr>
      <w:bookmarkStart w:id="7" w:name="_Toc135752007"/>
      <w:bookmarkStart w:id="8" w:name="_Toc164991405"/>
      <w:r w:rsidRPr="00F509BC">
        <w:lastRenderedPageBreak/>
        <w:t>Подготовительн</w:t>
      </w:r>
      <w:r w:rsidR="00DB476E" w:rsidRPr="00F509BC">
        <w:t>ы</w:t>
      </w:r>
      <w:r w:rsidR="00AA734D" w:rsidRPr="00F509BC">
        <w:t>е тестирован</w:t>
      </w:r>
      <w:r w:rsidR="00DB476E" w:rsidRPr="00F509BC">
        <w:t>ия</w:t>
      </w:r>
      <w:bookmarkEnd w:id="8"/>
    </w:p>
    <w:p w14:paraId="17A18D97" w14:textId="040CC27E" w:rsidR="00DB476E" w:rsidRDefault="008C310B" w:rsidP="00AB4BA8">
      <w:r w:rsidRPr="00F509BC">
        <w:t xml:space="preserve">Подготовительное тестирование необходимо для выявления </w:t>
      </w:r>
      <w:r w:rsidR="00DB476E" w:rsidRPr="00F509BC">
        <w:t>характеристик, которые будут использова</w:t>
      </w:r>
      <w:r w:rsidR="00744C12">
        <w:t>ны</w:t>
      </w:r>
      <w:r w:rsidR="00DB476E" w:rsidRPr="00F509BC">
        <w:t xml:space="preserve"> в качестве максимальных для нагрузочных тестов</w:t>
      </w:r>
      <w:r w:rsidR="00787A4D">
        <w:t xml:space="preserve"> в разделах</w:t>
      </w:r>
      <w:r w:rsidR="00DB476E" w:rsidRPr="00F509BC">
        <w:t xml:space="preserve"> </w:t>
      </w:r>
      <w:r w:rsidR="00DB476E" w:rsidRPr="00772259">
        <w:t>4</w:t>
      </w:r>
      <w:r w:rsidR="00772259" w:rsidRPr="00772259">
        <w:rPr>
          <w:rFonts w:ascii="Calibri" w:hAnsi="Calibri" w:cs="Calibri"/>
        </w:rPr>
        <w:t xml:space="preserve"> и 5</w:t>
      </w:r>
      <w:r w:rsidR="00DB476E" w:rsidRPr="00F509BC">
        <w:t xml:space="preserve">. Данные тестирования выполняются с включенными модулями </w:t>
      </w:r>
      <w:r w:rsidR="00DB476E" w:rsidRPr="00F509BC">
        <w:rPr>
          <w:lang w:val="en-US"/>
        </w:rPr>
        <w:t>FW</w:t>
      </w:r>
      <w:r w:rsidR="00DB476E" w:rsidRPr="00F509BC">
        <w:t>+</w:t>
      </w:r>
      <w:r w:rsidR="00DB476E" w:rsidRPr="00F509BC">
        <w:rPr>
          <w:lang w:val="en-US"/>
        </w:rPr>
        <w:t>IPS</w:t>
      </w:r>
      <w:r w:rsidR="00DB476E" w:rsidRPr="00F509BC">
        <w:t>+</w:t>
      </w:r>
      <w:r w:rsidR="00DB476E" w:rsidRPr="00F509BC">
        <w:rPr>
          <w:lang w:val="en-US"/>
        </w:rPr>
        <w:t>DPI</w:t>
      </w:r>
      <w:r w:rsidR="00DB476E" w:rsidRPr="00F509BC">
        <w:t>.</w:t>
      </w:r>
      <w:bookmarkStart w:id="9" w:name="_Toc141714593"/>
      <w:bookmarkEnd w:id="9"/>
    </w:p>
    <w:p w14:paraId="50AA6EDD" w14:textId="77777777" w:rsidR="00744C12" w:rsidRPr="00F509BC" w:rsidRDefault="00744C12" w:rsidP="00AB4BA8"/>
    <w:p w14:paraId="0AF29F10" w14:textId="67D10552" w:rsidR="00744C12" w:rsidRPr="00F509BC" w:rsidRDefault="00744C12" w:rsidP="00744C12">
      <w:pPr>
        <w:pStyle w:val="afd"/>
        <w:rPr>
          <w:noProof/>
        </w:rPr>
      </w:pPr>
      <w:r w:rsidRPr="00F509BC">
        <w:t xml:space="preserve">Таблица </w:t>
      </w:r>
      <w:r w:rsidR="009B1913">
        <w:t>2</w:t>
      </w:r>
      <w:r w:rsidRPr="00F509BC">
        <w:rPr>
          <w:noProof/>
        </w:rPr>
        <w:t xml:space="preserve">. </w:t>
      </w:r>
      <w:r w:rsidRPr="00F509BC">
        <w:t xml:space="preserve">Конфигурация параметров </w:t>
      </w:r>
      <w:r w:rsidRPr="00F509BC">
        <w:rPr>
          <w:lang w:val="en-US"/>
        </w:rPr>
        <w:t>TCP</w:t>
      </w:r>
      <w:r w:rsidRPr="00F509BC">
        <w:t>-стека на генераторе трафика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425"/>
        <w:gridCol w:w="6390"/>
        <w:gridCol w:w="1096"/>
      </w:tblGrid>
      <w:tr w:rsidR="00DB476E" w:rsidRPr="00F509BC" w14:paraId="6BC4DEB5" w14:textId="77777777" w:rsidTr="00051AB2">
        <w:tc>
          <w:tcPr>
            <w:tcW w:w="2425" w:type="dxa"/>
          </w:tcPr>
          <w:p w14:paraId="0D061915" w14:textId="29F326E9" w:rsidR="00DB476E" w:rsidRPr="00F509BC" w:rsidRDefault="00DB476E" w:rsidP="00DB476E">
            <w:proofErr w:type="spellStart"/>
            <w:r w:rsidRPr="00F509BC">
              <w:t>Maximum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Segment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Size</w:t>
            </w:r>
            <w:proofErr w:type="spellEnd"/>
            <w:r w:rsidRPr="00F509BC">
              <w:t xml:space="preserve"> (MSS</w:t>
            </w:r>
            <w:r w:rsidRPr="00F509BC">
              <w:rPr>
                <w:bCs/>
              </w:rPr>
              <w:t>)</w:t>
            </w:r>
          </w:p>
        </w:tc>
        <w:tc>
          <w:tcPr>
            <w:tcW w:w="6390" w:type="dxa"/>
          </w:tcPr>
          <w:p w14:paraId="3DFD0449" w14:textId="4C2DD974" w:rsidR="00DB476E" w:rsidRPr="00F509BC" w:rsidRDefault="00DB476E" w:rsidP="00DB476E">
            <w:pPr>
              <w:suppressAutoHyphens w:val="0"/>
              <w:spacing w:before="0" w:after="160"/>
              <w:jc w:val="left"/>
            </w:pPr>
            <w:r w:rsidRPr="00F509BC">
              <w:t xml:space="preserve">Максимальный </w:t>
            </w:r>
            <w:r w:rsidR="004159B3" w:rsidRPr="00F509BC">
              <w:t>размер</w:t>
            </w:r>
            <w:r w:rsidRPr="00F509BC">
              <w:t xml:space="preserve"> сегмента</w:t>
            </w:r>
          </w:p>
        </w:tc>
        <w:tc>
          <w:tcPr>
            <w:tcW w:w="1096" w:type="dxa"/>
          </w:tcPr>
          <w:p w14:paraId="2E9A2D34" w14:textId="6AF8F73F" w:rsidR="00DB476E" w:rsidRPr="00F509BC" w:rsidRDefault="004159B3" w:rsidP="00DB476E">
            <w:r w:rsidRPr="00F509BC">
              <w:t>1460</w:t>
            </w:r>
          </w:p>
        </w:tc>
      </w:tr>
      <w:tr w:rsidR="00DB476E" w:rsidRPr="00F509BC" w14:paraId="4304467A" w14:textId="77777777" w:rsidTr="00051AB2">
        <w:tc>
          <w:tcPr>
            <w:tcW w:w="2425" w:type="dxa"/>
          </w:tcPr>
          <w:p w14:paraId="7AA0B625" w14:textId="47211BCA" w:rsidR="00DB476E" w:rsidRPr="00F509BC" w:rsidRDefault="00DB476E" w:rsidP="00DB476E">
            <w:proofErr w:type="spellStart"/>
            <w:r w:rsidRPr="00F509BC">
              <w:t>Retry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Quantum</w:t>
            </w:r>
            <w:proofErr w:type="spellEnd"/>
          </w:p>
        </w:tc>
        <w:tc>
          <w:tcPr>
            <w:tcW w:w="6390" w:type="dxa"/>
          </w:tcPr>
          <w:p w14:paraId="027894F8" w14:textId="7F00DCC8" w:rsidR="00DB476E" w:rsidRPr="00F509BC" w:rsidRDefault="00D61E33" w:rsidP="00DB476E">
            <w:r w:rsidRPr="00F509BC">
              <w:t>И</w:t>
            </w:r>
            <w:r w:rsidR="00DB476E" w:rsidRPr="00F509BC">
              <w:t>нтервал в миллисекундах между повторными попытками отправки</w:t>
            </w:r>
          </w:p>
        </w:tc>
        <w:tc>
          <w:tcPr>
            <w:tcW w:w="1096" w:type="dxa"/>
          </w:tcPr>
          <w:p w14:paraId="66F79461" w14:textId="2A2D1ECB" w:rsidR="00DB476E" w:rsidRPr="00F509BC" w:rsidRDefault="004159B3" w:rsidP="00DB476E">
            <w:r w:rsidRPr="00F509BC">
              <w:t>500</w:t>
            </w:r>
          </w:p>
        </w:tc>
      </w:tr>
      <w:tr w:rsidR="00DB476E" w:rsidRPr="00F509BC" w14:paraId="1CB5EFE3" w14:textId="77777777" w:rsidTr="00051AB2">
        <w:tc>
          <w:tcPr>
            <w:tcW w:w="2425" w:type="dxa"/>
          </w:tcPr>
          <w:p w14:paraId="16107CC1" w14:textId="228BD962" w:rsidR="00DB476E" w:rsidRPr="00F509BC" w:rsidRDefault="00DB476E" w:rsidP="00DB476E">
            <w:proofErr w:type="spellStart"/>
            <w:r w:rsidRPr="00F509BC">
              <w:t>Retry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Count</w:t>
            </w:r>
            <w:proofErr w:type="spellEnd"/>
          </w:p>
        </w:tc>
        <w:tc>
          <w:tcPr>
            <w:tcW w:w="6390" w:type="dxa"/>
          </w:tcPr>
          <w:p w14:paraId="118EC811" w14:textId="57B2C941" w:rsidR="00DB476E" w:rsidRPr="00F509BC" w:rsidRDefault="00DB476E" w:rsidP="00DB476E">
            <w:r w:rsidRPr="00F509BC">
              <w:t>Количество попыток отправки до того, как соединение будет признано неудачным и сброшено</w:t>
            </w:r>
          </w:p>
        </w:tc>
        <w:tc>
          <w:tcPr>
            <w:tcW w:w="1096" w:type="dxa"/>
          </w:tcPr>
          <w:p w14:paraId="2D9DE063" w14:textId="20031F39" w:rsidR="00DB476E" w:rsidRPr="00F509BC" w:rsidRDefault="004159B3" w:rsidP="00DB476E">
            <w:r w:rsidRPr="00F509BC">
              <w:t>5</w:t>
            </w:r>
          </w:p>
        </w:tc>
      </w:tr>
      <w:tr w:rsidR="00DB476E" w:rsidRPr="00F509BC" w14:paraId="7A6CB4AF" w14:textId="77777777" w:rsidTr="00051AB2">
        <w:tc>
          <w:tcPr>
            <w:tcW w:w="2425" w:type="dxa"/>
          </w:tcPr>
          <w:p w14:paraId="0AC09A9B" w14:textId="7A70DF99" w:rsidR="00DB476E" w:rsidRPr="00F509BC" w:rsidRDefault="00DB476E" w:rsidP="00DB476E">
            <w:proofErr w:type="spellStart"/>
            <w:r w:rsidRPr="00F509BC">
              <w:t>Initial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Receive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Window</w:t>
            </w:r>
            <w:proofErr w:type="spellEnd"/>
          </w:p>
        </w:tc>
        <w:tc>
          <w:tcPr>
            <w:tcW w:w="6390" w:type="dxa"/>
          </w:tcPr>
          <w:p w14:paraId="19F7D632" w14:textId="5BF7DC3E" w:rsidR="00DB476E" w:rsidRPr="00F509BC" w:rsidRDefault="00D61E33" w:rsidP="00DB476E">
            <w:r w:rsidRPr="00F509BC">
              <w:t>Р</w:t>
            </w:r>
            <w:r w:rsidR="00DB476E" w:rsidRPr="00F509BC">
              <w:t>азмер окна приема в байтах для нового соединения</w:t>
            </w:r>
          </w:p>
        </w:tc>
        <w:tc>
          <w:tcPr>
            <w:tcW w:w="1096" w:type="dxa"/>
          </w:tcPr>
          <w:p w14:paraId="53E1043F" w14:textId="11896E47" w:rsidR="00DB476E" w:rsidRPr="00F509BC" w:rsidRDefault="004159B3" w:rsidP="00DB476E">
            <w:r w:rsidRPr="00F509BC">
              <w:t>5792</w:t>
            </w:r>
          </w:p>
        </w:tc>
      </w:tr>
      <w:tr w:rsidR="00DB476E" w:rsidRPr="00F509BC" w14:paraId="2B33E103" w14:textId="77777777" w:rsidTr="00051AB2">
        <w:tc>
          <w:tcPr>
            <w:tcW w:w="2425" w:type="dxa"/>
          </w:tcPr>
          <w:p w14:paraId="0703D97B" w14:textId="767BBFB8" w:rsidR="00DB476E" w:rsidRPr="00F509BC" w:rsidRDefault="00DB476E" w:rsidP="00DB476E">
            <w:r w:rsidRPr="00F509BC">
              <w:t xml:space="preserve">TCP </w:t>
            </w:r>
            <w:proofErr w:type="spellStart"/>
            <w:r w:rsidRPr="00F509BC">
              <w:t>Keepalive</w:t>
            </w:r>
            <w:proofErr w:type="spellEnd"/>
            <w:r w:rsidRPr="00F509BC">
              <w:t xml:space="preserve"> </w:t>
            </w:r>
            <w:proofErr w:type="spellStart"/>
            <w:r w:rsidRPr="00F509BC">
              <w:t>Timer</w:t>
            </w:r>
            <w:proofErr w:type="spellEnd"/>
          </w:p>
        </w:tc>
        <w:tc>
          <w:tcPr>
            <w:tcW w:w="6390" w:type="dxa"/>
          </w:tcPr>
          <w:p w14:paraId="39BB07A5" w14:textId="7245A03A" w:rsidR="00DB476E" w:rsidRPr="00F509BC" w:rsidRDefault="00AB4BA8" w:rsidP="00DB476E">
            <w:r w:rsidRPr="00F509BC">
              <w:t>Таймер</w:t>
            </w:r>
            <w:r w:rsidR="00DB476E" w:rsidRPr="00F509BC">
              <w:t xml:space="preserve"> до отправки пакета TCP </w:t>
            </w:r>
            <w:proofErr w:type="spellStart"/>
            <w:r w:rsidR="00DB476E" w:rsidRPr="00F509BC">
              <w:t>Keep</w:t>
            </w:r>
            <w:r w:rsidRPr="00F509BC">
              <w:t>а</w:t>
            </w:r>
            <w:r w:rsidR="00DB476E" w:rsidRPr="00F509BC">
              <w:t>live</w:t>
            </w:r>
            <w:proofErr w:type="spellEnd"/>
          </w:p>
        </w:tc>
        <w:tc>
          <w:tcPr>
            <w:tcW w:w="1096" w:type="dxa"/>
          </w:tcPr>
          <w:p w14:paraId="5721151D" w14:textId="381A5069" w:rsidR="00DB476E" w:rsidRPr="00F509BC" w:rsidRDefault="004159B3" w:rsidP="00DB476E">
            <w:r w:rsidRPr="00F509BC">
              <w:t>0</w:t>
            </w:r>
          </w:p>
        </w:tc>
      </w:tr>
    </w:tbl>
    <w:p w14:paraId="36050D46" w14:textId="7DEEBA91" w:rsidR="008C310B" w:rsidRDefault="008C310B" w:rsidP="00815406"/>
    <w:p w14:paraId="4A784A08" w14:textId="77777777" w:rsidR="00744C12" w:rsidRPr="00F509BC" w:rsidRDefault="00744C12" w:rsidP="00815406"/>
    <w:p w14:paraId="00361980" w14:textId="5E87083B" w:rsidR="008C310B" w:rsidRPr="00F509BC" w:rsidRDefault="008C310B" w:rsidP="008C310B">
      <w:pPr>
        <w:pStyle w:val="20"/>
      </w:pPr>
      <w:bookmarkStart w:id="10" w:name="_Ref146711526"/>
      <w:bookmarkStart w:id="11" w:name="_Ref146711532"/>
      <w:bookmarkStart w:id="12" w:name="_Toc164991406"/>
      <w:r w:rsidRPr="00F509BC">
        <w:t>Тестирование на определение максимального количества новых соединений в секунду (</w:t>
      </w:r>
      <w:r w:rsidRPr="00F509BC">
        <w:rPr>
          <w:lang w:val="en-US"/>
        </w:rPr>
        <w:t>CPS</w:t>
      </w:r>
      <w:r w:rsidRPr="00F509BC">
        <w:t>)</w:t>
      </w:r>
      <w:bookmarkEnd w:id="10"/>
      <w:bookmarkEnd w:id="11"/>
      <w:r w:rsidR="00B87CBF" w:rsidRPr="00F509BC">
        <w:t xml:space="preserve"> в режиме </w:t>
      </w:r>
      <w:r w:rsidR="00B87CBF" w:rsidRPr="00F509BC">
        <w:rPr>
          <w:lang w:val="en-US"/>
        </w:rPr>
        <w:t>FW</w:t>
      </w:r>
      <w:r w:rsidR="00B87CBF" w:rsidRPr="00F509BC">
        <w:t>+</w:t>
      </w:r>
      <w:r w:rsidR="00B87CBF" w:rsidRPr="00F509BC">
        <w:rPr>
          <w:lang w:val="en-US"/>
        </w:rPr>
        <w:t>DPI</w:t>
      </w:r>
      <w:bookmarkEnd w:id="12"/>
    </w:p>
    <w:p w14:paraId="6475A643" w14:textId="5F837DB6" w:rsidR="00160C22" w:rsidRPr="00F509BC" w:rsidRDefault="008C310B" w:rsidP="008C310B">
      <w:r w:rsidRPr="00F509BC">
        <w:t xml:space="preserve">Задача </w:t>
      </w:r>
      <w:r w:rsidR="00C0098F" w:rsidRPr="00F509BC">
        <w:t xml:space="preserve">теста </w:t>
      </w:r>
      <w:r w:rsidRPr="00F509BC">
        <w:t xml:space="preserve">— </w:t>
      </w:r>
      <w:r w:rsidR="00C0098F" w:rsidRPr="00F509BC">
        <w:t xml:space="preserve">подтвердить соответствие </w:t>
      </w:r>
      <w:r w:rsidR="007F5C54" w:rsidRPr="00F509BC">
        <w:t xml:space="preserve">целевому значению </w:t>
      </w:r>
      <w:r w:rsidR="00C0098F" w:rsidRPr="00F509BC">
        <w:t xml:space="preserve">количества соединений, которые </w:t>
      </w:r>
      <w:r w:rsidR="00C0098F" w:rsidRPr="00F509BC">
        <w:rPr>
          <w:lang w:val="en-US"/>
        </w:rPr>
        <w:t>Solar</w:t>
      </w:r>
      <w:r w:rsidR="00C0098F" w:rsidRPr="006F7C98">
        <w:t xml:space="preserve"> </w:t>
      </w:r>
      <w:r w:rsidR="00C0098F" w:rsidRPr="00F509BC">
        <w:rPr>
          <w:lang w:val="en-US"/>
        </w:rPr>
        <w:t>NGFW</w:t>
      </w:r>
      <w:r w:rsidR="00351323" w:rsidRPr="00F509BC">
        <w:t xml:space="preserve"> </w:t>
      </w:r>
      <w:r w:rsidRPr="00F509BC">
        <w:t>может принять на анализ ежесекундно</w:t>
      </w:r>
      <w:r w:rsidR="00223186" w:rsidRPr="00F509BC">
        <w:t xml:space="preserve"> (100 000 </w:t>
      </w:r>
      <w:r w:rsidR="002C3463" w:rsidRPr="006F7C98">
        <w:rPr>
          <w:lang w:val="en-US"/>
        </w:rPr>
        <w:t>cps</w:t>
      </w:r>
      <w:r w:rsidR="00223186" w:rsidRPr="00F509BC">
        <w:t>)</w:t>
      </w:r>
      <w:r w:rsidRPr="00F509BC">
        <w:t>.</w:t>
      </w:r>
    </w:p>
    <w:p w14:paraId="6DC4A51C" w14:textId="04294450" w:rsidR="00F574D7" w:rsidRPr="000B3C45" w:rsidRDefault="0053224A" w:rsidP="00F574D7">
      <w:r w:rsidRPr="006F7C98">
        <w:rPr>
          <w:b/>
          <w:i/>
          <w:u w:val="single"/>
        </w:rPr>
        <w:t>Примечание:</w:t>
      </w:r>
      <w:r w:rsidRPr="00F509BC">
        <w:t xml:space="preserve"> </w:t>
      </w:r>
      <w:r w:rsidR="00160C22" w:rsidRPr="00F509BC">
        <w:rPr>
          <w:lang w:val="en-US"/>
        </w:rPr>
        <w:t>Solar</w:t>
      </w:r>
      <w:r w:rsidR="00160C22" w:rsidRPr="00F509BC">
        <w:t xml:space="preserve"> </w:t>
      </w:r>
      <w:r w:rsidR="00160C22" w:rsidRPr="00F509BC">
        <w:rPr>
          <w:lang w:val="en-US"/>
        </w:rPr>
        <w:t>NGFW</w:t>
      </w:r>
      <w:r w:rsidR="00160C22" w:rsidRPr="00F509BC">
        <w:t xml:space="preserve"> является гибкой системой, </w:t>
      </w:r>
      <w:r w:rsidRPr="00F509BC">
        <w:t>поддерживающей</w:t>
      </w:r>
      <w:r w:rsidR="00160C22" w:rsidRPr="00F509BC">
        <w:t xml:space="preserve"> различные платформы. </w:t>
      </w:r>
      <w:r w:rsidRPr="00F509BC">
        <w:t>В</w:t>
      </w:r>
      <w:r w:rsidR="00160C22" w:rsidRPr="00F509BC">
        <w:t xml:space="preserve"> данном тесте, помимо подтверждения соответствия целевым показателям в условиях</w:t>
      </w:r>
      <w:r w:rsidRPr="00F509BC">
        <w:t>,</w:t>
      </w:r>
      <w:r w:rsidR="00160C22" w:rsidRPr="00F509BC">
        <w:t xml:space="preserve"> описанных на</w:t>
      </w:r>
      <w:r w:rsidR="00744C12">
        <w:t xml:space="preserve"> </w:t>
      </w:r>
      <w:hyperlink r:id="rId10" w:history="1">
        <w:r w:rsidR="00160C22" w:rsidRPr="00744C12">
          <w:rPr>
            <w:rStyle w:val="afa"/>
            <w:color w:val="ED7D31" w:themeColor="accent2"/>
          </w:rPr>
          <w:t>сайте</w:t>
        </w:r>
      </w:hyperlink>
      <w:r w:rsidR="00160C22" w:rsidRPr="00F509BC">
        <w:t>, приводится общая методика определения максимального значения</w:t>
      </w:r>
      <w:r w:rsidRPr="00F509BC">
        <w:t xml:space="preserve">. Эта методика </w:t>
      </w:r>
      <w:r w:rsidR="00160C22" w:rsidRPr="00F509BC">
        <w:t xml:space="preserve">рекомендуется для </w:t>
      </w:r>
      <w:r w:rsidRPr="00F509BC">
        <w:t xml:space="preserve">выявления характеристик </w:t>
      </w:r>
      <w:r w:rsidRPr="00F509BC">
        <w:rPr>
          <w:lang w:val="en-US"/>
        </w:rPr>
        <w:t>Solar</w:t>
      </w:r>
      <w:r w:rsidRPr="006F7C98">
        <w:t xml:space="preserve"> </w:t>
      </w:r>
      <w:r w:rsidRPr="00F509BC">
        <w:rPr>
          <w:lang w:val="en-US"/>
        </w:rPr>
        <w:t>NGFW</w:t>
      </w:r>
      <w:r w:rsidRPr="006F7C98">
        <w:t xml:space="preserve"> </w:t>
      </w:r>
      <w:r w:rsidRPr="00F509BC">
        <w:t xml:space="preserve">на </w:t>
      </w:r>
      <w:r w:rsidR="00C079F3" w:rsidRPr="00F509BC">
        <w:t>оборудовании заказчиков в конфигурациях, отличных от использованных для тестирования.</w:t>
      </w:r>
    </w:p>
    <w:p w14:paraId="4B886169" w14:textId="77777777" w:rsidR="00160C22" w:rsidRPr="00F509BC" w:rsidRDefault="00160C22" w:rsidP="00F574D7"/>
    <w:p w14:paraId="553FB2DC" w14:textId="384D728E" w:rsidR="007B51D4" w:rsidRPr="006F7C98" w:rsidRDefault="007B51D4" w:rsidP="006F7C98">
      <w:pPr>
        <w:pStyle w:val="afd"/>
        <w:keepNext/>
      </w:pPr>
      <w:r w:rsidRPr="006F7C98">
        <w:t xml:space="preserve">Таблица </w:t>
      </w:r>
      <w:r w:rsidR="00744C12">
        <w:t>3.</w:t>
      </w:r>
      <w:r w:rsidRPr="00BD4FC5">
        <w:t xml:space="preserve"> Тестирование на определение максимального количества новых соединений в секунду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B51D4" w:rsidRPr="00F509BC" w14:paraId="5B20137F" w14:textId="77777777" w:rsidTr="007B51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0EE4" w14:textId="77777777" w:rsidR="007B51D4" w:rsidRPr="00BD4FC5" w:rsidRDefault="007B51D4" w:rsidP="007B51D4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CF41" w14:textId="075C9C40" w:rsidR="00CE714B" w:rsidRPr="00F509BC" w:rsidRDefault="00CF25AA" w:rsidP="00CE714B">
            <w:pPr>
              <w:suppressAutoHyphens w:val="0"/>
              <w:spacing w:before="0" w:after="0"/>
              <w:jc w:val="left"/>
            </w:pPr>
            <w:r w:rsidRPr="00F509BC">
              <w:t>Включ</w:t>
            </w:r>
            <w:r w:rsidR="009B1913">
              <w:t>ены</w:t>
            </w:r>
            <w:r w:rsidRPr="00F509BC">
              <w:t xml:space="preserve"> функции </w:t>
            </w:r>
            <w:r w:rsidRPr="00F509BC">
              <w:rPr>
                <w:lang w:val="en-US"/>
              </w:rPr>
              <w:t>FW</w:t>
            </w:r>
            <w:r w:rsidR="009B1913">
              <w:t xml:space="preserve">, </w:t>
            </w:r>
            <w:r w:rsidRPr="00F509BC">
              <w:rPr>
                <w:lang w:val="en-US"/>
              </w:rPr>
              <w:t>DPI</w:t>
            </w:r>
            <w:r w:rsidR="002C3463" w:rsidRPr="00F509BC">
              <w:t xml:space="preserve"> </w:t>
            </w:r>
            <w:r w:rsidR="00CE714B" w:rsidRPr="00F509BC">
              <w:t>со следующими характеристиками:</w:t>
            </w:r>
          </w:p>
          <w:p w14:paraId="46EA17EF" w14:textId="1017ECE3" w:rsidR="00CE714B" w:rsidRPr="00F509BC" w:rsidRDefault="002259C2" w:rsidP="00CE714B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t xml:space="preserve">Включены </w:t>
            </w:r>
            <w:r w:rsidR="00CE714B" w:rsidRPr="00F509BC">
              <w:t xml:space="preserve">1000 правил </w:t>
            </w:r>
            <w:r w:rsidR="00CE714B" w:rsidRPr="00F509BC">
              <w:rPr>
                <w:lang w:val="en-US"/>
              </w:rPr>
              <w:t>FW</w:t>
            </w:r>
            <w:r w:rsidR="00CE714B" w:rsidRPr="00F509BC">
              <w:t xml:space="preserve"> </w:t>
            </w:r>
            <w:r>
              <w:t>с анализом</w:t>
            </w:r>
            <w:r w:rsidR="00CE714B" w:rsidRPr="00F509BC">
              <w:t xml:space="preserve"> приложений</w:t>
            </w:r>
          </w:p>
          <w:p w14:paraId="66B2241B" w14:textId="00E7834F" w:rsidR="007B51D4" w:rsidRPr="00BD4FC5" w:rsidRDefault="00CE714B" w:rsidP="00BD4FC5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Журналирование включено для всех правил</w:t>
            </w:r>
          </w:p>
        </w:tc>
      </w:tr>
      <w:tr w:rsidR="007B51D4" w:rsidRPr="00F509BC" w14:paraId="5EFABAED" w14:textId="77777777" w:rsidTr="007B51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DA5B" w14:textId="77777777" w:rsidR="007B51D4" w:rsidRPr="00F509BC" w:rsidRDefault="007B51D4" w:rsidP="007B51D4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Особенности трафика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27E" w14:textId="1631D679" w:rsidR="007B51D4" w:rsidRPr="00F509BC" w:rsidRDefault="007F5C54" w:rsidP="007B51D4">
            <w:r w:rsidRPr="00F509BC">
              <w:t>Для тестирования используются с</w:t>
            </w:r>
            <w:r w:rsidR="007B51D4" w:rsidRPr="00F509BC">
              <w:t>оединения вида:</w:t>
            </w:r>
          </w:p>
          <w:p w14:paraId="1680E1F3" w14:textId="4CA512B7" w:rsidR="007B51D4" w:rsidRPr="00F509BC" w:rsidRDefault="007B51D4" w:rsidP="007B51D4">
            <w:pPr>
              <w:pStyle w:val="af4"/>
              <w:numPr>
                <w:ilvl w:val="0"/>
                <w:numId w:val="26"/>
              </w:numPr>
              <w:spacing w:line="259" w:lineRule="auto"/>
              <w:rPr>
                <w:lang w:val="en-US"/>
              </w:rPr>
            </w:pPr>
            <w:r w:rsidRPr="00F509BC">
              <w:rPr>
                <w:lang w:val="en-US"/>
              </w:rPr>
              <w:t>TCP SYN — SYNACK</w:t>
            </w:r>
          </w:p>
          <w:p w14:paraId="6968E744" w14:textId="73CBC5FA" w:rsidR="007B51D4" w:rsidRPr="00F509BC" w:rsidRDefault="007B51D4" w:rsidP="007B51D4">
            <w:pPr>
              <w:pStyle w:val="af4"/>
              <w:numPr>
                <w:ilvl w:val="0"/>
                <w:numId w:val="26"/>
              </w:numPr>
              <w:spacing w:line="259" w:lineRule="auto"/>
              <w:rPr>
                <w:lang w:val="en-US"/>
              </w:rPr>
            </w:pPr>
            <w:r w:rsidRPr="00F509BC">
              <w:rPr>
                <w:lang w:val="en-US"/>
              </w:rPr>
              <w:t>TCP ACK</w:t>
            </w:r>
          </w:p>
          <w:p w14:paraId="787CFA2F" w14:textId="6B7708C5" w:rsidR="007B51D4" w:rsidRPr="00F509BC" w:rsidRDefault="007B51D4" w:rsidP="007B51D4">
            <w:pPr>
              <w:pStyle w:val="af4"/>
              <w:numPr>
                <w:ilvl w:val="0"/>
                <w:numId w:val="26"/>
              </w:numPr>
              <w:spacing w:line="259" w:lineRule="auto"/>
              <w:rPr>
                <w:lang w:val="en-US"/>
              </w:rPr>
            </w:pPr>
            <w:r w:rsidRPr="00F509BC">
              <w:rPr>
                <w:lang w:val="en-US"/>
              </w:rPr>
              <w:t>HTTP 1.0 GET (No Compression)</w:t>
            </w:r>
          </w:p>
          <w:p w14:paraId="6D96DF26" w14:textId="50985EA2" w:rsidR="007B51D4" w:rsidRPr="00F509BC" w:rsidRDefault="007B51D4" w:rsidP="007B51D4">
            <w:pPr>
              <w:pStyle w:val="af4"/>
              <w:numPr>
                <w:ilvl w:val="0"/>
                <w:numId w:val="26"/>
              </w:numPr>
              <w:spacing w:line="259" w:lineRule="auto"/>
              <w:rPr>
                <w:lang w:val="en-US"/>
              </w:rPr>
            </w:pPr>
            <w:r w:rsidRPr="00F509BC">
              <w:rPr>
                <w:lang w:val="en-US"/>
              </w:rPr>
              <w:t>TCP</w:t>
            </w:r>
            <w:r w:rsidRPr="00F509BC">
              <w:t xml:space="preserve"> </w:t>
            </w:r>
            <w:r w:rsidRPr="00F509BC">
              <w:rPr>
                <w:lang w:val="en-US"/>
              </w:rPr>
              <w:t>FIN</w:t>
            </w:r>
          </w:p>
          <w:p w14:paraId="4FFB9B3B" w14:textId="00734A71" w:rsidR="007B51D4" w:rsidRPr="00F509BC" w:rsidRDefault="007B51D4" w:rsidP="007B51D4">
            <w:pPr>
              <w:pStyle w:val="af4"/>
              <w:numPr>
                <w:ilvl w:val="0"/>
                <w:numId w:val="26"/>
              </w:numPr>
              <w:spacing w:line="259" w:lineRule="auto"/>
              <w:rPr>
                <w:lang w:val="en-US"/>
              </w:rPr>
            </w:pPr>
            <w:r w:rsidRPr="00F509BC">
              <w:rPr>
                <w:lang w:val="en-US"/>
              </w:rPr>
              <w:lastRenderedPageBreak/>
              <w:t>TCP FINACK</w:t>
            </w:r>
          </w:p>
          <w:p w14:paraId="04F49EB0" w14:textId="61FB7F81" w:rsidR="00100461" w:rsidRPr="00F509BC" w:rsidRDefault="007B51D4" w:rsidP="00100461">
            <w:pPr>
              <w:pStyle w:val="af4"/>
              <w:numPr>
                <w:ilvl w:val="0"/>
                <w:numId w:val="26"/>
              </w:numPr>
              <w:spacing w:line="259" w:lineRule="auto"/>
              <w:rPr>
                <w:lang w:val="en-US"/>
              </w:rPr>
            </w:pPr>
            <w:r w:rsidRPr="00F509BC">
              <w:rPr>
                <w:lang w:val="en-US"/>
              </w:rPr>
              <w:t>TCP ACK</w:t>
            </w:r>
          </w:p>
          <w:p w14:paraId="027F0BF7" w14:textId="08576962" w:rsidR="00100461" w:rsidRPr="00BD4FC5" w:rsidRDefault="00100461" w:rsidP="00BD4FC5">
            <w:r w:rsidRPr="00F509BC">
              <w:t>Соединения устанавливаются в одном направлении</w:t>
            </w:r>
          </w:p>
        </w:tc>
      </w:tr>
      <w:tr w:rsidR="007B51D4" w:rsidRPr="00F509BC" w14:paraId="52ED4C44" w14:textId="77777777" w:rsidTr="007B51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F8C8" w14:textId="77777777" w:rsidR="007B51D4" w:rsidRPr="00F509BC" w:rsidRDefault="007B51D4" w:rsidP="007B51D4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E39B" w14:textId="73A418DD" w:rsidR="007B51D4" w:rsidRPr="00BD4FC5" w:rsidRDefault="007B51D4" w:rsidP="007B51D4">
            <w:r w:rsidRPr="00F509BC">
              <w:t xml:space="preserve">Начальная скорость создания/удаления соединений </w:t>
            </w:r>
            <w:r w:rsidR="005162E0" w:rsidRPr="00F509BC">
              <w:t>—</w:t>
            </w:r>
            <w:r w:rsidRPr="00F509BC">
              <w:t xml:space="preserve"> 10 000 </w:t>
            </w:r>
            <w:r w:rsidRPr="00F509BC">
              <w:rPr>
                <w:lang w:val="en-US"/>
              </w:rPr>
              <w:t>cps</w:t>
            </w:r>
            <w:r w:rsidRPr="00F509BC">
              <w:t xml:space="preserve"> (далее</w:t>
            </w:r>
            <w:r w:rsidR="006F41C9">
              <w:t xml:space="preserve"> </w:t>
            </w:r>
            <w:r w:rsidR="006F41C9" w:rsidRPr="00F509BC">
              <w:t>—</w:t>
            </w:r>
            <w:r w:rsidRPr="00F509BC">
              <w:t xml:space="preserve"> </w:t>
            </w:r>
            <w:r w:rsidRPr="00F509BC">
              <w:rPr>
                <w:lang w:val="en-US"/>
              </w:rPr>
              <w:t>CPS</w:t>
            </w:r>
            <w:r w:rsidRPr="00F509BC">
              <w:t>_1). В качестве максимальной скорости (далее</w:t>
            </w:r>
            <w:r w:rsidR="006F41C9">
              <w:t xml:space="preserve"> </w:t>
            </w:r>
            <w:r w:rsidR="006F41C9" w:rsidRPr="00F509BC">
              <w:t>—</w:t>
            </w:r>
            <w:r w:rsidRPr="00F509BC">
              <w:t xml:space="preserve"> </w:t>
            </w:r>
            <w:r w:rsidRPr="00F509BC">
              <w:rPr>
                <w:lang w:val="en-US"/>
              </w:rPr>
              <w:t>CPS</w:t>
            </w:r>
            <w:r w:rsidRPr="00F509BC">
              <w:t xml:space="preserve">_2) выбрано значение 110 000 </w:t>
            </w:r>
            <w:r w:rsidRPr="00F509BC">
              <w:rPr>
                <w:lang w:val="en-US"/>
              </w:rPr>
              <w:t>cps</w:t>
            </w:r>
            <w:r w:rsidRPr="00BD4FC5">
              <w:t>.</w:t>
            </w:r>
          </w:p>
          <w:p w14:paraId="0C5567B6" w14:textId="77777777" w:rsidR="007B51D4" w:rsidRPr="00F509BC" w:rsidRDefault="007B51D4" w:rsidP="007B51D4">
            <w:pPr>
              <w:spacing w:after="0"/>
            </w:pPr>
            <w:r w:rsidRPr="00F509BC">
              <w:t>Порядок проверок:</w:t>
            </w:r>
          </w:p>
          <w:p w14:paraId="365B53FB" w14:textId="32F238D7" w:rsidR="00B574D6" w:rsidRPr="00F509BC" w:rsidRDefault="007B51D4" w:rsidP="007B51D4">
            <w:pPr>
              <w:pStyle w:val="af4"/>
              <w:numPr>
                <w:ilvl w:val="0"/>
                <w:numId w:val="70"/>
              </w:numPr>
              <w:suppressAutoHyphens w:val="0"/>
              <w:spacing w:before="0" w:after="0"/>
              <w:jc w:val="left"/>
            </w:pPr>
            <w:r w:rsidRPr="00F509BC">
              <w:t xml:space="preserve">Запустить тестирование со скоростью создания/удаления соединений </w:t>
            </w:r>
            <w:r w:rsidRPr="00F509BC">
              <w:rPr>
                <w:lang w:val="en-US"/>
              </w:rPr>
              <w:t>CPS</w:t>
            </w:r>
            <w:r w:rsidRPr="00F509BC">
              <w:t>_1.</w:t>
            </w:r>
          </w:p>
          <w:p w14:paraId="341B8B9E" w14:textId="3A6B921C" w:rsidR="00B574D6" w:rsidRPr="00F509BC" w:rsidRDefault="00B574D6" w:rsidP="00BD4FC5">
            <w:pPr>
              <w:pStyle w:val="af4"/>
              <w:suppressAutoHyphens w:val="0"/>
              <w:spacing w:before="0" w:after="0"/>
              <w:ind w:left="720"/>
              <w:jc w:val="left"/>
            </w:pPr>
            <w:r w:rsidRPr="00F509BC">
              <w:t>В ходе</w:t>
            </w:r>
            <w:r w:rsidR="007B51D4" w:rsidRPr="00F509BC">
              <w:t xml:space="preserve"> тестирования разрешены TCP </w:t>
            </w:r>
            <w:proofErr w:type="spellStart"/>
            <w:r w:rsidR="007B51D4" w:rsidRPr="00F509BC">
              <w:t>Retransmit</w:t>
            </w:r>
            <w:proofErr w:type="spellEnd"/>
            <w:r w:rsidR="007B51D4" w:rsidRPr="00F509BC">
              <w:t xml:space="preserve">, однако TCP </w:t>
            </w:r>
            <w:proofErr w:type="spellStart"/>
            <w:r w:rsidR="007B51D4" w:rsidRPr="00F509BC">
              <w:t>Reset</w:t>
            </w:r>
            <w:proofErr w:type="spellEnd"/>
            <w:r w:rsidR="007B51D4" w:rsidRPr="00F509BC">
              <w:t xml:space="preserve"> недопустимы.</w:t>
            </w:r>
          </w:p>
          <w:p w14:paraId="43785FA6" w14:textId="7CCF4E7A" w:rsidR="007B51D4" w:rsidRPr="00F509BC" w:rsidRDefault="00B574D6" w:rsidP="00BD4FC5">
            <w:pPr>
              <w:pStyle w:val="af4"/>
              <w:suppressAutoHyphens w:val="0"/>
              <w:spacing w:before="0" w:after="0"/>
              <w:ind w:left="720"/>
              <w:jc w:val="left"/>
            </w:pPr>
            <w:r w:rsidRPr="00F509BC">
              <w:t>Средствами мониторинга системы снимать показатели количества соединений и загруженности ресурсов.</w:t>
            </w:r>
          </w:p>
          <w:p w14:paraId="7BFA356C" w14:textId="7D4C5150" w:rsidR="007B51D4" w:rsidRPr="00F509BC" w:rsidRDefault="007B51D4" w:rsidP="00BD4FC5">
            <w:pPr>
              <w:pStyle w:val="af4"/>
              <w:numPr>
                <w:ilvl w:val="0"/>
                <w:numId w:val="70"/>
              </w:numPr>
              <w:suppressAutoHyphens w:val="0"/>
              <w:spacing w:before="0" w:after="0"/>
              <w:jc w:val="left"/>
            </w:pPr>
            <w:r w:rsidRPr="00F509BC">
              <w:t>Через 100 секунд остановить тест.</w:t>
            </w:r>
            <w:r w:rsidR="00B574D6" w:rsidRPr="00F509BC">
              <w:t xml:space="preserve"> Зафиксировать результат.</w:t>
            </w:r>
          </w:p>
          <w:p w14:paraId="48E0736F" w14:textId="77777777" w:rsidR="007B51D4" w:rsidRPr="00F509BC" w:rsidRDefault="007B51D4" w:rsidP="007B51D4">
            <w:pPr>
              <w:pStyle w:val="af4"/>
              <w:numPr>
                <w:ilvl w:val="0"/>
                <w:numId w:val="70"/>
              </w:numPr>
              <w:suppressAutoHyphens w:val="0"/>
              <w:spacing w:before="0" w:after="0"/>
              <w:jc w:val="left"/>
            </w:pPr>
            <w:r w:rsidRPr="00F509BC">
              <w:t>Произвести анализ статистики:</w:t>
            </w:r>
          </w:p>
          <w:p w14:paraId="65B94542" w14:textId="2ABC10C4" w:rsidR="007B51D4" w:rsidRPr="00F509BC" w:rsidRDefault="007B51D4" w:rsidP="007B51D4">
            <w:pPr>
              <w:pStyle w:val="af4"/>
              <w:numPr>
                <w:ilvl w:val="1"/>
                <w:numId w:val="70"/>
              </w:numPr>
              <w:suppressAutoHyphens w:val="0"/>
              <w:spacing w:before="0" w:after="0"/>
              <w:ind w:left="1168"/>
              <w:jc w:val="left"/>
            </w:pPr>
            <w:r w:rsidRPr="00F509BC">
              <w:t>Если потерь соединений нет</w:t>
            </w:r>
            <w:r w:rsidR="005162E0">
              <w:t>,</w:t>
            </w:r>
            <w:r w:rsidRPr="00F509BC">
              <w:t xml:space="preserve"> и разница между </w:t>
            </w:r>
            <w:r w:rsidRPr="00F509BC">
              <w:rPr>
                <w:lang w:val="en-US"/>
              </w:rPr>
              <w:t>CPS</w:t>
            </w:r>
            <w:r w:rsidRPr="00F509BC">
              <w:t xml:space="preserve">_2 и </w:t>
            </w:r>
            <w:r w:rsidRPr="00F509BC">
              <w:rPr>
                <w:lang w:val="en-US"/>
              </w:rPr>
              <w:t>CPS</w:t>
            </w:r>
            <w:r w:rsidRPr="00F509BC">
              <w:t xml:space="preserve">_1 меньше или равна 10 000, то прекратить тестирование и принять </w:t>
            </w:r>
            <w:r w:rsidRPr="00F509BC">
              <w:rPr>
                <w:lang w:val="en-US"/>
              </w:rPr>
              <w:t>CPS</w:t>
            </w:r>
            <w:r w:rsidRPr="00F509BC">
              <w:t>_1 в качестве результата теста.</w:t>
            </w:r>
          </w:p>
          <w:p w14:paraId="0FA2F050" w14:textId="1AFCDC60" w:rsidR="007B51D4" w:rsidRPr="00F509BC" w:rsidRDefault="007B51D4" w:rsidP="007B51D4">
            <w:pPr>
              <w:pStyle w:val="af4"/>
              <w:numPr>
                <w:ilvl w:val="1"/>
                <w:numId w:val="70"/>
              </w:numPr>
              <w:suppressAutoHyphens w:val="0"/>
              <w:spacing w:before="0" w:after="0"/>
              <w:ind w:left="1168"/>
              <w:jc w:val="left"/>
            </w:pPr>
            <w:r w:rsidRPr="00F509BC">
              <w:t xml:space="preserve">Если потерь соединений нет и разница между </w:t>
            </w:r>
            <w:r w:rsidRPr="00F509BC">
              <w:rPr>
                <w:lang w:val="en-US"/>
              </w:rPr>
              <w:t>CPS</w:t>
            </w:r>
            <w:r w:rsidRPr="00F509BC">
              <w:t xml:space="preserve">_2 и </w:t>
            </w:r>
            <w:r w:rsidRPr="00F509BC">
              <w:rPr>
                <w:lang w:val="en-US"/>
              </w:rPr>
              <w:t>CPS</w:t>
            </w:r>
            <w:r w:rsidRPr="00F509BC">
              <w:t xml:space="preserve">_1 больше 10 000, увеличить </w:t>
            </w:r>
            <w:r w:rsidRPr="00F509BC">
              <w:rPr>
                <w:lang w:val="en-US"/>
              </w:rPr>
              <w:t>CPS</w:t>
            </w:r>
            <w:r w:rsidRPr="00F509BC">
              <w:t xml:space="preserve">_1 до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CPS_2 + CPS_1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F509BC">
              <w:t xml:space="preserve">и перейти к шагу </w:t>
            </w:r>
            <w:r w:rsidR="00B574D6" w:rsidRPr="00F509BC">
              <w:t>1</w:t>
            </w:r>
            <w:r w:rsidRPr="00F509BC">
              <w:t>.</w:t>
            </w:r>
          </w:p>
          <w:p w14:paraId="78E9DFC9" w14:textId="65C0E31B" w:rsidR="007B51D4" w:rsidRPr="00F509BC" w:rsidRDefault="007B51D4" w:rsidP="007B51D4">
            <w:pPr>
              <w:pStyle w:val="af4"/>
              <w:numPr>
                <w:ilvl w:val="1"/>
                <w:numId w:val="70"/>
              </w:numPr>
              <w:suppressAutoHyphens w:val="0"/>
              <w:spacing w:before="0" w:after="0"/>
              <w:ind w:left="1168"/>
              <w:jc w:val="left"/>
            </w:pPr>
            <w:r w:rsidRPr="00F509BC">
              <w:t xml:space="preserve">Если обнаружены ошибки при установлении соединений, уменьшить </w:t>
            </w:r>
            <w:r w:rsidRPr="00F509BC">
              <w:rPr>
                <w:lang w:val="en-US"/>
              </w:rPr>
              <w:t>CPS</w:t>
            </w:r>
            <w:r w:rsidRPr="00F509BC">
              <w:t xml:space="preserve">_2 до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CPS_</m:t>
                  </m:r>
                  <m:r>
                    <w:rPr>
                      <w:rFonts w:ascii="Cambria Math" w:hAnsi="Cambria Math" w:cs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+</m:t>
                  </m:r>
                  <m:r>
                    <w:rPr>
                      <w:rFonts w:ascii="Cambria Math" w:hAnsi="Cambria Math" w:cs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CPS_1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den>
              </m:f>
            </m:oMath>
            <w:r w:rsidRPr="00F509BC">
              <w:t xml:space="preserve"> и перейти к шагу </w:t>
            </w:r>
            <w:r w:rsidR="00B574D6" w:rsidRPr="00F509BC">
              <w:t>1</w:t>
            </w:r>
            <w:r w:rsidRPr="00F509BC">
              <w:t>.</w:t>
            </w:r>
          </w:p>
          <w:p w14:paraId="3F3B2119" w14:textId="795ABD75" w:rsidR="007B51D4" w:rsidRPr="00F509BC" w:rsidRDefault="007B51D4" w:rsidP="007B51D4">
            <w:pPr>
              <w:spacing w:after="0"/>
            </w:pPr>
            <w:r w:rsidRPr="00F509BC">
              <w:t>Провести 3 проверки. Убедиться в стабильности результата</w:t>
            </w:r>
          </w:p>
          <w:p w14:paraId="5A719851" w14:textId="77777777" w:rsidR="007B51D4" w:rsidRPr="00F509BC" w:rsidRDefault="007B51D4" w:rsidP="007B51D4">
            <w:pPr>
              <w:pStyle w:val="af4"/>
              <w:spacing w:after="0"/>
              <w:ind w:left="720"/>
            </w:pPr>
          </w:p>
        </w:tc>
      </w:tr>
      <w:tr w:rsidR="007B51D4" w:rsidRPr="00F509BC" w14:paraId="51FC942D" w14:textId="77777777" w:rsidTr="007B51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BBAB" w14:textId="77777777" w:rsidR="007B51D4" w:rsidRPr="00F509BC" w:rsidRDefault="007B51D4" w:rsidP="007B51D4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FB2" w14:textId="2923365A" w:rsidR="00034232" w:rsidRPr="00F509BC" w:rsidRDefault="007B51D4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поддерживает создание и удаление соединений на скорости до 100 000 </w:t>
            </w:r>
            <w:r w:rsidRPr="00F509BC">
              <w:rPr>
                <w:lang w:val="en-US"/>
              </w:rPr>
              <w:t>cps</w:t>
            </w:r>
          </w:p>
        </w:tc>
      </w:tr>
      <w:tr w:rsidR="007B51D4" w:rsidRPr="00F509BC" w14:paraId="767AEB4D" w14:textId="77777777" w:rsidTr="007B51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6D7E" w14:textId="77777777" w:rsidR="007B51D4" w:rsidRPr="00F509BC" w:rsidRDefault="007B51D4" w:rsidP="007B51D4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0C7" w14:textId="46E8F67B" w:rsidR="007B51D4" w:rsidRPr="00F509BC" w:rsidRDefault="007B51D4" w:rsidP="00BD4FC5">
            <w:pPr>
              <w:pStyle w:val="af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after="0"/>
              <w:ind w:left="317" w:hanging="283"/>
            </w:pPr>
            <w:r w:rsidRPr="00F509BC">
              <w:t xml:space="preserve">Целевое значение </w:t>
            </w:r>
            <w:r w:rsidRPr="00BD4FC5">
              <w:t>100</w:t>
            </w:r>
            <w:r w:rsidRPr="00F509BC">
              <w:rPr>
                <w:lang w:val="en-US"/>
              </w:rPr>
              <w:t> </w:t>
            </w:r>
            <w:r w:rsidRPr="00BD4FC5">
              <w:t xml:space="preserve">000 </w:t>
            </w:r>
            <w:r w:rsidRPr="00F509BC">
              <w:rPr>
                <w:lang w:val="en-US"/>
              </w:rPr>
              <w:t>cps</w:t>
            </w:r>
            <w:r w:rsidRPr="00F509BC">
              <w:t xml:space="preserve"> подтверждено</w:t>
            </w:r>
          </w:p>
          <w:p w14:paraId="20EE713D" w14:textId="7244BA13" w:rsidR="00A811E6" w:rsidRPr="00F509BC" w:rsidRDefault="00A811E6" w:rsidP="00BD4FC5">
            <w:pPr>
              <w:pStyle w:val="af4"/>
              <w:numPr>
                <w:ilvl w:val="0"/>
                <w:numId w:val="76"/>
              </w:numPr>
              <w:tabs>
                <w:tab w:val="clear" w:pos="720"/>
                <w:tab w:val="num" w:pos="317"/>
                <w:tab w:val="num" w:pos="459"/>
              </w:tabs>
              <w:spacing w:after="0"/>
              <w:ind w:left="317" w:hanging="283"/>
            </w:pPr>
            <w:r w:rsidRPr="00F509BC">
              <w:t>Генератор не обнаруживает потерь установленных соединений</w:t>
            </w:r>
          </w:p>
        </w:tc>
      </w:tr>
    </w:tbl>
    <w:p w14:paraId="597636C7" w14:textId="5805B4AB" w:rsidR="00AB4BA8" w:rsidRDefault="00AB4BA8">
      <w:pPr>
        <w:suppressAutoHyphens w:val="0"/>
        <w:spacing w:before="0" w:after="160"/>
        <w:jc w:val="left"/>
        <w:rPr>
          <w:lang w:eastAsia="ru-RU"/>
        </w:rPr>
      </w:pPr>
      <w:bookmarkStart w:id="13" w:name="_Toc141714595"/>
      <w:bookmarkStart w:id="14" w:name="_Toc146630739"/>
      <w:bookmarkStart w:id="15" w:name="_Toc141714598"/>
      <w:bookmarkStart w:id="16" w:name="_Toc146630742"/>
      <w:bookmarkStart w:id="17" w:name="_Toc146637671"/>
      <w:bookmarkStart w:id="18" w:name="_Toc146638539"/>
      <w:bookmarkStart w:id="19" w:name="_Toc146639252"/>
      <w:bookmarkStart w:id="20" w:name="_Toc146640599"/>
      <w:bookmarkStart w:id="21" w:name="_Toc141714600"/>
      <w:bookmarkStart w:id="22" w:name="_Toc141714602"/>
      <w:bookmarkStart w:id="23" w:name="_Toc146630744"/>
      <w:bookmarkStart w:id="24" w:name="_Toc146637673"/>
      <w:bookmarkStart w:id="25" w:name="_Toc146638541"/>
      <w:bookmarkStart w:id="26" w:name="_Toc146639254"/>
      <w:bookmarkStart w:id="27" w:name="_Toc14664060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DF0E59A" w14:textId="77777777" w:rsidR="005162E0" w:rsidRPr="00F509BC" w:rsidRDefault="005162E0">
      <w:pPr>
        <w:suppressAutoHyphens w:val="0"/>
        <w:spacing w:before="0" w:after="160"/>
        <w:jc w:val="left"/>
        <w:rPr>
          <w:lang w:eastAsia="ru-RU"/>
        </w:rPr>
      </w:pPr>
    </w:p>
    <w:p w14:paraId="7371234E" w14:textId="7593F130" w:rsidR="0036792A" w:rsidRPr="00F509BC" w:rsidRDefault="0036792A" w:rsidP="00F574D7">
      <w:pPr>
        <w:pStyle w:val="20"/>
      </w:pPr>
      <w:bookmarkStart w:id="28" w:name="_Toc164991407"/>
      <w:r w:rsidRPr="00F509BC">
        <w:t>Тестирование на количество одновременных соединений (</w:t>
      </w:r>
      <w:r w:rsidRPr="00F509BC">
        <w:rPr>
          <w:lang w:val="en-US"/>
        </w:rPr>
        <w:t>CC</w:t>
      </w:r>
      <w:r w:rsidRPr="00F509BC">
        <w:t>)</w:t>
      </w:r>
      <w:r w:rsidR="00717EDB" w:rsidRPr="00F509BC">
        <w:t xml:space="preserve"> </w:t>
      </w:r>
      <w:r w:rsidR="00B87CBF" w:rsidRPr="00F509BC">
        <w:t xml:space="preserve">в режиме </w:t>
      </w:r>
      <w:r w:rsidR="00717EDB" w:rsidRPr="00F509BC">
        <w:rPr>
          <w:lang w:val="en-US"/>
        </w:rPr>
        <w:t>FW</w:t>
      </w:r>
      <w:r w:rsidR="00717EDB" w:rsidRPr="00F509BC">
        <w:t>+</w:t>
      </w:r>
      <w:r w:rsidR="00717EDB" w:rsidRPr="00F509BC">
        <w:rPr>
          <w:lang w:val="en-US"/>
        </w:rPr>
        <w:t>DPI</w:t>
      </w:r>
      <w:bookmarkEnd w:id="28"/>
    </w:p>
    <w:p w14:paraId="76249402" w14:textId="521AA1D4" w:rsidR="007F5C54" w:rsidRPr="00F509BC" w:rsidRDefault="007F5C54" w:rsidP="00815406">
      <w:pPr>
        <w:suppressAutoHyphens w:val="0"/>
        <w:spacing w:before="0" w:after="160"/>
        <w:jc w:val="left"/>
      </w:pPr>
      <w:r w:rsidRPr="00F509BC">
        <w:t xml:space="preserve">Задача теста — подтвердить соответствие </w:t>
      </w:r>
      <w:r w:rsidR="006A2345" w:rsidRPr="00F509BC">
        <w:t xml:space="preserve">целевому </w:t>
      </w:r>
      <w:r w:rsidRPr="00F509BC">
        <w:t>количеств</w:t>
      </w:r>
      <w:r w:rsidR="005162E0">
        <w:t>у</w:t>
      </w:r>
      <w:r w:rsidRPr="00F509BC">
        <w:t xml:space="preserve"> одновременно открытых соединений </w:t>
      </w:r>
      <w:r w:rsidRPr="00F509BC">
        <w:rPr>
          <w:lang w:val="en-US"/>
        </w:rPr>
        <w:t>TCP</w:t>
      </w:r>
      <w:r w:rsidRPr="00F509BC">
        <w:t>, поддерживаемо</w:t>
      </w:r>
      <w:r w:rsidR="009B1913">
        <w:t>му</w:t>
      </w:r>
      <w:r w:rsidRPr="00F509BC">
        <w:t xml:space="preserve"> </w:t>
      </w:r>
      <w:r w:rsidRPr="00F509BC">
        <w:rPr>
          <w:lang w:val="en-US"/>
        </w:rPr>
        <w:t>Solar</w:t>
      </w:r>
      <w:r w:rsidRPr="00F509BC">
        <w:t xml:space="preserve"> </w:t>
      </w:r>
      <w:r w:rsidRPr="00F509BC">
        <w:rPr>
          <w:lang w:val="en-US"/>
        </w:rPr>
        <w:t>NGFW</w:t>
      </w:r>
      <w:r w:rsidRPr="00F509BC">
        <w:t xml:space="preserve"> (1 000 000 соединений).</w:t>
      </w:r>
    </w:p>
    <w:p w14:paraId="35F69F46" w14:textId="4075BFE0" w:rsidR="00815406" w:rsidRPr="00F509BC" w:rsidRDefault="00815406" w:rsidP="00815406">
      <w:pPr>
        <w:suppressAutoHyphens w:val="0"/>
        <w:spacing w:before="0" w:after="160"/>
        <w:jc w:val="left"/>
      </w:pPr>
    </w:p>
    <w:p w14:paraId="4773E2DA" w14:textId="699BC715" w:rsidR="00100461" w:rsidRPr="00BD4FC5" w:rsidRDefault="00100461" w:rsidP="00BD4FC5">
      <w:pPr>
        <w:pStyle w:val="afd"/>
        <w:keepNext/>
      </w:pPr>
      <w:r w:rsidRPr="006F7C98">
        <w:t xml:space="preserve">Таблица </w:t>
      </w:r>
      <w:r w:rsidR="005162E0">
        <w:t>4.</w:t>
      </w:r>
      <w:r w:rsidRPr="00BD4FC5">
        <w:t xml:space="preserve"> Тестирование на количество одновременных соединений (CC) FW+DPI+IPS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F5C54" w:rsidRPr="00F509BC" w14:paraId="0570589A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5D1F" w14:textId="77777777" w:rsidR="007F5C54" w:rsidRPr="00BD4FC5" w:rsidRDefault="007F5C54" w:rsidP="00160C22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3F5" w14:textId="77FEC226" w:rsidR="00CE714B" w:rsidRPr="00F509BC" w:rsidRDefault="00CF25AA" w:rsidP="00CE714B">
            <w:pPr>
              <w:suppressAutoHyphens w:val="0"/>
              <w:spacing w:before="0" w:after="0"/>
              <w:jc w:val="left"/>
            </w:pPr>
            <w:r w:rsidRPr="00F509BC">
              <w:t xml:space="preserve">Включены функции </w:t>
            </w:r>
            <w:r w:rsidRPr="00F509BC">
              <w:rPr>
                <w:lang w:val="en-US"/>
              </w:rPr>
              <w:t>FW</w:t>
            </w:r>
            <w:r w:rsidRPr="00F509BC">
              <w:t xml:space="preserve">, </w:t>
            </w:r>
            <w:r w:rsidRPr="00F509BC">
              <w:rPr>
                <w:lang w:val="en-US"/>
              </w:rPr>
              <w:t>DPI</w:t>
            </w:r>
            <w:r w:rsidR="00CE714B" w:rsidRPr="00F509BC">
              <w:t xml:space="preserve"> со следующими характеристиками:</w:t>
            </w:r>
          </w:p>
          <w:p w14:paraId="766F2A54" w14:textId="51A37299" w:rsidR="009B1913" w:rsidRDefault="002259C2" w:rsidP="009B1913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lastRenderedPageBreak/>
              <w:t xml:space="preserve">Включены </w:t>
            </w:r>
            <w:r w:rsidR="00CE714B" w:rsidRPr="00F509BC">
              <w:t xml:space="preserve">1000 правил </w:t>
            </w:r>
            <w:r w:rsidR="00CE714B" w:rsidRPr="00F509BC">
              <w:rPr>
                <w:lang w:val="en-US"/>
              </w:rPr>
              <w:t>FW</w:t>
            </w:r>
            <w:r w:rsidR="00CE714B" w:rsidRPr="00F509BC">
              <w:t xml:space="preserve"> </w:t>
            </w:r>
            <w:r>
              <w:t>с анализом</w:t>
            </w:r>
            <w:r w:rsidR="00CE714B" w:rsidRPr="00F509BC">
              <w:t xml:space="preserve"> приложений</w:t>
            </w:r>
          </w:p>
          <w:p w14:paraId="55825E81" w14:textId="06702FA0" w:rsidR="007F5C54" w:rsidRPr="00BD4FC5" w:rsidRDefault="00CE714B" w:rsidP="009B1913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Журналирование включено для всех правил</w:t>
            </w:r>
          </w:p>
        </w:tc>
      </w:tr>
      <w:tr w:rsidR="007F5C54" w:rsidRPr="00F509BC" w14:paraId="163CB9B2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C856" w14:textId="77777777" w:rsidR="007F5C54" w:rsidRPr="00F509BC" w:rsidRDefault="007F5C54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Особенности трафика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1D2" w14:textId="77390EE7" w:rsidR="00100461" w:rsidRPr="00F509BC" w:rsidRDefault="007F5C54" w:rsidP="00100461">
            <w:r w:rsidRPr="00F509BC">
              <w:t>Для тестирования используются соединения вида:</w:t>
            </w:r>
          </w:p>
          <w:p w14:paraId="76C6CA2F" w14:textId="18DFD103" w:rsidR="00100461" w:rsidRPr="00F509BC" w:rsidRDefault="00100461" w:rsidP="00100461">
            <w:pPr>
              <w:pStyle w:val="af4"/>
              <w:numPr>
                <w:ilvl w:val="0"/>
                <w:numId w:val="26"/>
              </w:numPr>
              <w:suppressAutoHyphens w:val="0"/>
              <w:spacing w:before="0" w:after="160"/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>TCP SYN — SYNACK</w:t>
            </w:r>
          </w:p>
          <w:p w14:paraId="4347766B" w14:textId="5D62294B" w:rsidR="00100461" w:rsidRPr="00F509BC" w:rsidRDefault="00100461" w:rsidP="00100461">
            <w:pPr>
              <w:pStyle w:val="af4"/>
              <w:numPr>
                <w:ilvl w:val="0"/>
                <w:numId w:val="26"/>
              </w:numPr>
              <w:suppressAutoHyphens w:val="0"/>
              <w:spacing w:before="0" w:after="160"/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>TCP ACK</w:t>
            </w:r>
          </w:p>
          <w:p w14:paraId="382DAF71" w14:textId="19D70DD9" w:rsidR="007F5C54" w:rsidRPr="00F509BC" w:rsidRDefault="00100461" w:rsidP="00100461">
            <w:pPr>
              <w:pStyle w:val="af4"/>
              <w:numPr>
                <w:ilvl w:val="0"/>
                <w:numId w:val="26"/>
              </w:numPr>
              <w:suppressAutoHyphens w:val="0"/>
              <w:spacing w:before="0" w:after="160"/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>HTTP 1.0 GET (No Compression)</w:t>
            </w:r>
          </w:p>
          <w:p w14:paraId="2F276AE6" w14:textId="6A3AEB03" w:rsidR="00100461" w:rsidRPr="00BD4FC5" w:rsidRDefault="00100461" w:rsidP="00BD4FC5">
            <w:pPr>
              <w:suppressAutoHyphens w:val="0"/>
              <w:spacing w:before="0" w:after="160"/>
              <w:jc w:val="left"/>
            </w:pPr>
            <w:r w:rsidRPr="00F509BC">
              <w:t>Соединения устанавливаются в одном направлении</w:t>
            </w:r>
            <w:r w:rsidR="00CE714B" w:rsidRPr="00F509BC">
              <w:t xml:space="preserve"> и </w:t>
            </w:r>
            <w:r w:rsidRPr="00F509BC">
              <w:t>не закрываются</w:t>
            </w:r>
            <w:r w:rsidR="00F1146F" w:rsidRPr="00F509BC">
              <w:t xml:space="preserve"> </w:t>
            </w:r>
            <w:r w:rsidR="009B1913">
              <w:t>во</w:t>
            </w:r>
            <w:r w:rsidR="00F1146F" w:rsidRPr="00F509BC">
              <w:t xml:space="preserve"> время тестирования</w:t>
            </w:r>
          </w:p>
        </w:tc>
      </w:tr>
      <w:tr w:rsidR="007F5C54" w:rsidRPr="00F509BC" w14:paraId="1D539760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A7B9" w14:textId="77777777" w:rsidR="007F5C54" w:rsidRPr="00F509BC" w:rsidRDefault="007F5C54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E0D" w14:textId="77777777" w:rsidR="00B574D6" w:rsidRPr="00F509BC" w:rsidRDefault="00B574D6" w:rsidP="00B574D6">
            <w:pPr>
              <w:spacing w:after="0"/>
            </w:pPr>
            <w:r w:rsidRPr="00F509BC">
              <w:t>Порядок проверок:</w:t>
            </w:r>
          </w:p>
          <w:p w14:paraId="00E0DA2F" w14:textId="7156C03B" w:rsidR="00B574D6" w:rsidRPr="00F509BC" w:rsidRDefault="00B574D6" w:rsidP="00B574D6">
            <w:pPr>
              <w:pStyle w:val="af4"/>
              <w:numPr>
                <w:ilvl w:val="0"/>
                <w:numId w:val="71"/>
              </w:numPr>
              <w:suppressAutoHyphens w:val="0"/>
              <w:spacing w:before="0" w:after="0"/>
              <w:jc w:val="left"/>
            </w:pPr>
            <w:r w:rsidRPr="00F509BC">
              <w:t xml:space="preserve">Запустить тестирование </w:t>
            </w:r>
            <w:r w:rsidR="00034232" w:rsidRPr="00F509BC">
              <w:t xml:space="preserve">с ограничением максимального количества открытых соединений на уровне целевого и со скоростью создания соединений </w:t>
            </w:r>
            <w:r w:rsidRPr="00F509BC">
              <w:t>на уровне 0,4 от значения CPS, определенного в разделе «</w:t>
            </w:r>
            <w:r w:rsidRPr="006F7C98">
              <w:fldChar w:fldCharType="begin"/>
            </w:r>
            <w:r w:rsidRPr="00F509BC">
              <w:instrText xml:space="preserve"> REF _Ref146711526 \w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3.1</w:t>
            </w:r>
            <w:r w:rsidRPr="006F7C98">
              <w:fldChar w:fldCharType="end"/>
            </w:r>
            <w:r w:rsidRPr="00F509BC">
              <w:t xml:space="preserve"> </w:t>
            </w:r>
            <w:r w:rsidRPr="006F7C98">
              <w:fldChar w:fldCharType="begin"/>
            </w:r>
            <w:r w:rsidRPr="00F509BC">
              <w:instrText xml:space="preserve"> REF _Ref146711532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Тестирование на определение максимального количества новых соединений в секунду (</w:t>
            </w:r>
            <w:r w:rsidRPr="00F509BC">
              <w:rPr>
                <w:lang w:val="en-US"/>
              </w:rPr>
              <w:t>CPS</w:t>
            </w:r>
            <w:r w:rsidRPr="00F509BC">
              <w:t>)</w:t>
            </w:r>
            <w:r w:rsidRPr="006F7C98">
              <w:fldChar w:fldCharType="end"/>
            </w:r>
            <w:r w:rsidRPr="00F509BC">
              <w:t>».</w:t>
            </w:r>
          </w:p>
          <w:p w14:paraId="6154A369" w14:textId="660AFAF4" w:rsidR="00B574D6" w:rsidRPr="00F509BC" w:rsidRDefault="00034232" w:rsidP="00B574D6">
            <w:pPr>
              <w:pStyle w:val="af4"/>
              <w:suppressAutoHyphens w:val="0"/>
              <w:spacing w:before="0" w:after="0"/>
              <w:ind w:left="720"/>
              <w:jc w:val="left"/>
            </w:pPr>
            <w:r w:rsidRPr="00F509BC">
              <w:t>В ходе т</w:t>
            </w:r>
            <w:r w:rsidR="00B574D6" w:rsidRPr="00F509BC">
              <w:t xml:space="preserve">естирования разрешены TCP </w:t>
            </w:r>
            <w:proofErr w:type="spellStart"/>
            <w:r w:rsidR="00B574D6" w:rsidRPr="00F509BC">
              <w:t>Retransmit</w:t>
            </w:r>
            <w:proofErr w:type="spellEnd"/>
            <w:r w:rsidR="00B574D6" w:rsidRPr="00F509BC">
              <w:t xml:space="preserve">, однако TCP </w:t>
            </w:r>
            <w:proofErr w:type="spellStart"/>
            <w:r w:rsidR="00B574D6" w:rsidRPr="00F509BC">
              <w:t>Reset</w:t>
            </w:r>
            <w:proofErr w:type="spellEnd"/>
            <w:r w:rsidR="00B574D6" w:rsidRPr="00F509BC">
              <w:t xml:space="preserve"> недопустимы.</w:t>
            </w:r>
          </w:p>
          <w:p w14:paraId="15172BBF" w14:textId="53FB0DFE" w:rsidR="00B574D6" w:rsidRPr="00F509BC" w:rsidRDefault="00B574D6" w:rsidP="00BD4FC5">
            <w:pPr>
              <w:pStyle w:val="af4"/>
              <w:suppressAutoHyphens w:val="0"/>
              <w:spacing w:before="0" w:after="0"/>
              <w:ind w:left="720"/>
              <w:jc w:val="left"/>
            </w:pPr>
            <w:r w:rsidRPr="00F509BC">
              <w:t>Во время тестирования средствами мониторинга системы снимаются показатели количества соединений и загруженности ресурсов.</w:t>
            </w:r>
          </w:p>
          <w:p w14:paraId="4F7E1D4C" w14:textId="579F7FA8" w:rsidR="00B574D6" w:rsidRPr="00F509BC" w:rsidRDefault="00B574D6" w:rsidP="00BD4FC5">
            <w:pPr>
              <w:pStyle w:val="af4"/>
              <w:numPr>
                <w:ilvl w:val="0"/>
                <w:numId w:val="71"/>
              </w:numPr>
              <w:suppressAutoHyphens w:val="0"/>
              <w:spacing w:before="0" w:after="0"/>
              <w:jc w:val="left"/>
            </w:pPr>
            <w:r w:rsidRPr="00F509BC">
              <w:t xml:space="preserve">Через 10 минут после достижения целевого </w:t>
            </w:r>
            <w:r w:rsidR="00034232" w:rsidRPr="00F509BC">
              <w:t>количества</w:t>
            </w:r>
            <w:r w:rsidRPr="00F509BC">
              <w:t xml:space="preserve"> </w:t>
            </w:r>
            <w:r w:rsidR="00034232" w:rsidRPr="00F509BC">
              <w:t xml:space="preserve">установленных соединений </w:t>
            </w:r>
            <w:r w:rsidRPr="00F509BC">
              <w:t>остановить тест. Зафиксировать результат.</w:t>
            </w:r>
          </w:p>
          <w:p w14:paraId="7357C4BA" w14:textId="28199816" w:rsidR="007F5C54" w:rsidRPr="00F509BC" w:rsidRDefault="007F5C54" w:rsidP="00B574D6">
            <w:pPr>
              <w:spacing w:after="0"/>
            </w:pPr>
            <w:r w:rsidRPr="00F509BC">
              <w:t>Провести 3 проверки. Убедиться в стабильности результата</w:t>
            </w:r>
          </w:p>
          <w:p w14:paraId="0922F668" w14:textId="77777777" w:rsidR="007F5C54" w:rsidRPr="00F509BC" w:rsidRDefault="007F5C54" w:rsidP="00160C22">
            <w:pPr>
              <w:pStyle w:val="af4"/>
              <w:spacing w:after="0"/>
              <w:ind w:left="720"/>
            </w:pPr>
          </w:p>
        </w:tc>
      </w:tr>
      <w:tr w:rsidR="007F5C54" w:rsidRPr="00F509BC" w14:paraId="7BAEA4E6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FC11" w14:textId="77777777" w:rsidR="007F5C54" w:rsidRPr="00F509BC" w:rsidRDefault="007F5C54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8DF" w14:textId="78EC592F" w:rsidR="00034232" w:rsidRPr="00F509BC" w:rsidRDefault="007F5C54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поддерживает </w:t>
            </w:r>
            <w:r w:rsidR="00034232" w:rsidRPr="00F509BC">
              <w:t>до 1</w:t>
            </w:r>
            <w:r w:rsidR="00034232" w:rsidRPr="00BD4FC5">
              <w:rPr>
                <w:lang w:val="en-US"/>
              </w:rPr>
              <w:t> </w:t>
            </w:r>
            <w:r w:rsidR="00034232" w:rsidRPr="00F509BC">
              <w:t>000</w:t>
            </w:r>
            <w:r w:rsidR="005522B6" w:rsidRPr="00F509BC">
              <w:rPr>
                <w:lang w:val="en-US"/>
              </w:rPr>
              <w:t> </w:t>
            </w:r>
            <w:r w:rsidR="00034232" w:rsidRPr="00F509BC">
              <w:t>000</w:t>
            </w:r>
            <w:r w:rsidR="005522B6" w:rsidRPr="00F509BC">
              <w:t xml:space="preserve"> </w:t>
            </w:r>
            <w:r w:rsidR="00034232" w:rsidRPr="00F509BC">
              <w:t>одновременно открытых</w:t>
            </w:r>
            <w:r w:rsidRPr="00F509BC">
              <w:t xml:space="preserve"> соединений</w:t>
            </w:r>
          </w:p>
        </w:tc>
      </w:tr>
      <w:tr w:rsidR="007F5C54" w:rsidRPr="00F509BC" w14:paraId="5D5FF1C1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0F5A" w14:textId="77777777" w:rsidR="007F5C54" w:rsidRPr="00F509BC" w:rsidRDefault="007F5C54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D03" w14:textId="1E264E12" w:rsidR="007F5C54" w:rsidRPr="00BD4FC5" w:rsidRDefault="007F5C54" w:rsidP="00BD4FC5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  <w:rPr>
                <w:lang w:val="en-US"/>
              </w:rPr>
            </w:pPr>
            <w:r w:rsidRPr="00BD4FC5">
              <w:rPr>
                <w:lang w:val="en-US"/>
              </w:rPr>
              <w:t>Целевое значение 1</w:t>
            </w:r>
            <w:r w:rsidR="00034232" w:rsidRPr="00BD4FC5">
              <w:rPr>
                <w:lang w:val="en-US"/>
              </w:rPr>
              <w:t xml:space="preserve"> </w:t>
            </w:r>
            <w:r w:rsidRPr="00BD4FC5">
              <w:rPr>
                <w:lang w:val="en-US"/>
              </w:rPr>
              <w:t>00</w:t>
            </w:r>
            <w:r w:rsidR="00034232" w:rsidRPr="00BD4FC5">
              <w:rPr>
                <w:lang w:val="en-US"/>
              </w:rPr>
              <w:t>0</w:t>
            </w:r>
            <w:r w:rsidRPr="00F509BC">
              <w:rPr>
                <w:lang w:val="en-US"/>
              </w:rPr>
              <w:t> </w:t>
            </w:r>
            <w:r w:rsidRPr="00BD4FC5">
              <w:rPr>
                <w:lang w:val="en-US"/>
              </w:rPr>
              <w:t xml:space="preserve">000 </w:t>
            </w:r>
            <w:proofErr w:type="spellStart"/>
            <w:r w:rsidR="00034232" w:rsidRPr="00BD4FC5">
              <w:rPr>
                <w:lang w:val="en-US"/>
              </w:rPr>
              <w:t>соединений</w:t>
            </w:r>
            <w:proofErr w:type="spellEnd"/>
            <w:r w:rsidRPr="00BD4FC5">
              <w:rPr>
                <w:lang w:val="en-US"/>
              </w:rPr>
              <w:t xml:space="preserve"> </w:t>
            </w:r>
            <w:proofErr w:type="spellStart"/>
            <w:r w:rsidRPr="00BD4FC5">
              <w:rPr>
                <w:lang w:val="en-US"/>
              </w:rPr>
              <w:t>подтверждено</w:t>
            </w:r>
            <w:proofErr w:type="spellEnd"/>
          </w:p>
          <w:p w14:paraId="0AB859F6" w14:textId="3E8DD4E4" w:rsidR="007F5C54" w:rsidRPr="00BD4FC5" w:rsidRDefault="005522B6" w:rsidP="00BD4FC5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BD4FC5">
              <w:t xml:space="preserve">Генератор не обнаруживает потерь </w:t>
            </w:r>
            <w:r w:rsidR="000453DC" w:rsidRPr="00F509BC">
              <w:t>установленных соединений</w:t>
            </w:r>
          </w:p>
        </w:tc>
      </w:tr>
    </w:tbl>
    <w:p w14:paraId="0713C1DA" w14:textId="1C0079BA" w:rsidR="005522B6" w:rsidRPr="00F509BC" w:rsidRDefault="005522B6" w:rsidP="005522B6">
      <w:pPr>
        <w:suppressAutoHyphens w:val="0"/>
        <w:spacing w:before="0" w:after="160"/>
        <w:jc w:val="left"/>
      </w:pPr>
    </w:p>
    <w:p w14:paraId="594A8A84" w14:textId="77777777" w:rsidR="005522B6" w:rsidRPr="00F509BC" w:rsidRDefault="005522B6">
      <w:pPr>
        <w:suppressAutoHyphens w:val="0"/>
        <w:spacing w:before="0" w:after="160"/>
        <w:jc w:val="left"/>
      </w:pPr>
    </w:p>
    <w:p w14:paraId="20C94812" w14:textId="38091E29" w:rsidR="0036792A" w:rsidRPr="00F509BC" w:rsidRDefault="0036792A" w:rsidP="00BD4FC5">
      <w:pPr>
        <w:suppressAutoHyphens w:val="0"/>
        <w:spacing w:before="0" w:after="160"/>
        <w:jc w:val="left"/>
        <w:rPr>
          <w:lang w:eastAsia="ru-RU"/>
        </w:rPr>
      </w:pPr>
      <w:bookmarkStart w:id="29" w:name="_Toc141714605"/>
      <w:bookmarkStart w:id="30" w:name="_Toc146630747"/>
      <w:bookmarkStart w:id="31" w:name="_Toc146637676"/>
      <w:bookmarkStart w:id="32" w:name="_Toc141714607"/>
      <w:bookmarkStart w:id="33" w:name="_Toc146630749"/>
      <w:bookmarkStart w:id="34" w:name="_Toc146637677"/>
      <w:bookmarkStart w:id="35" w:name="_Toc141714609"/>
      <w:bookmarkStart w:id="36" w:name="_Toc146630751"/>
      <w:bookmarkStart w:id="37" w:name="_Toc146637679"/>
      <w:bookmarkStart w:id="38" w:name="_Toc146638544"/>
      <w:bookmarkStart w:id="39" w:name="_Toc146639257"/>
      <w:bookmarkStart w:id="40" w:name="_Toc146640604"/>
      <w:bookmarkStart w:id="41" w:name="_Toc141714611"/>
      <w:bookmarkStart w:id="42" w:name="_Toc146630753"/>
      <w:bookmarkStart w:id="43" w:name="_Toc146637681"/>
      <w:bookmarkStart w:id="44" w:name="_Toc146638546"/>
      <w:bookmarkStart w:id="45" w:name="_Toc146639259"/>
      <w:bookmarkStart w:id="46" w:name="_Toc146640606"/>
      <w:bookmarkStart w:id="47" w:name="_Toc141714615"/>
      <w:bookmarkStart w:id="48" w:name="_Toc146630755"/>
      <w:bookmarkStart w:id="49" w:name="_Toc146637683"/>
      <w:bookmarkStart w:id="50" w:name="_Toc146638548"/>
      <w:bookmarkStart w:id="51" w:name="_Toc146639261"/>
      <w:bookmarkStart w:id="52" w:name="_Toc14664060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2ECEF81" w14:textId="247502FA" w:rsidR="000C685B" w:rsidRDefault="000C685B" w:rsidP="0036792A">
      <w:pPr>
        <w:pStyle w:val="1"/>
      </w:pPr>
      <w:bookmarkStart w:id="53" w:name="_Ref146786944"/>
      <w:bookmarkStart w:id="54" w:name="_Ref146786952"/>
      <w:bookmarkStart w:id="55" w:name="_Toc164991408"/>
      <w:r w:rsidRPr="00F509BC">
        <w:lastRenderedPageBreak/>
        <w:t>Нагрузочное тестирование</w:t>
      </w:r>
      <w:bookmarkEnd w:id="55"/>
    </w:p>
    <w:p w14:paraId="03056226" w14:textId="1A726DD9" w:rsidR="0036792A" w:rsidRPr="00F509BC" w:rsidRDefault="00231A17" w:rsidP="000C685B">
      <w:pPr>
        <w:pStyle w:val="20"/>
      </w:pPr>
      <w:bookmarkStart w:id="56" w:name="_Toc164991409"/>
      <w:r w:rsidRPr="00F509BC">
        <w:t>Нагрузочное т</w:t>
      </w:r>
      <w:r w:rsidR="0036792A" w:rsidRPr="00F509BC">
        <w:t>естирование в режиме</w:t>
      </w:r>
      <w:r w:rsidR="00051AB2" w:rsidRPr="00F509BC">
        <w:t xml:space="preserve"> </w:t>
      </w:r>
      <w:r w:rsidR="0036792A" w:rsidRPr="00F509BC">
        <w:rPr>
          <w:lang w:val="en-US"/>
        </w:rPr>
        <w:t>FW</w:t>
      </w:r>
      <w:bookmarkEnd w:id="53"/>
      <w:bookmarkEnd w:id="54"/>
      <w:bookmarkEnd w:id="56"/>
    </w:p>
    <w:p w14:paraId="6B232256" w14:textId="5DF6A083" w:rsidR="00D3081C" w:rsidRPr="00F509BC" w:rsidRDefault="00D3081C" w:rsidP="00D3081C">
      <w:pPr>
        <w:suppressAutoHyphens w:val="0"/>
        <w:spacing w:before="0" w:after="160"/>
        <w:jc w:val="left"/>
      </w:pPr>
      <w:r w:rsidRPr="00F509BC">
        <w:t xml:space="preserve">Задача </w:t>
      </w:r>
      <w:r w:rsidR="00100461" w:rsidRPr="00F509BC">
        <w:t xml:space="preserve">теста </w:t>
      </w:r>
      <w:r w:rsidR="009B1913" w:rsidRPr="00F509BC">
        <w:t>—</w:t>
      </w:r>
      <w:r w:rsidR="00100461" w:rsidRPr="00F509BC">
        <w:t xml:space="preserve"> подтвердить соответствие </w:t>
      </w:r>
      <w:r w:rsidR="000453DC" w:rsidRPr="00F509BC">
        <w:t xml:space="preserve">пропускной способности </w:t>
      </w:r>
      <w:r w:rsidR="000453DC" w:rsidRPr="00F509BC">
        <w:rPr>
          <w:lang w:val="en-US"/>
        </w:rPr>
        <w:t>Solar</w:t>
      </w:r>
      <w:r w:rsidR="000453DC" w:rsidRPr="00BD4FC5">
        <w:t xml:space="preserve"> </w:t>
      </w:r>
      <w:r w:rsidR="000453DC" w:rsidRPr="00F509BC">
        <w:rPr>
          <w:lang w:val="en-US"/>
        </w:rPr>
        <w:t>NGFW</w:t>
      </w:r>
      <w:r w:rsidR="000453DC" w:rsidRPr="00BD4FC5">
        <w:t xml:space="preserve"> </w:t>
      </w:r>
      <w:r w:rsidR="000453DC" w:rsidRPr="00F509BC">
        <w:t>в режиме межсетевого экранирования (20 Гбит/с).</w:t>
      </w:r>
    </w:p>
    <w:p w14:paraId="3A404C32" w14:textId="77777777" w:rsidR="009B1913" w:rsidRDefault="009B1913" w:rsidP="00BD4FC5">
      <w:pPr>
        <w:pStyle w:val="afd"/>
        <w:keepNext/>
      </w:pPr>
    </w:p>
    <w:p w14:paraId="466A6D7E" w14:textId="1C1A5BCB" w:rsidR="000453DC" w:rsidRPr="00BD4FC5" w:rsidRDefault="000453DC" w:rsidP="00BD4FC5">
      <w:pPr>
        <w:pStyle w:val="afd"/>
        <w:keepNext/>
      </w:pPr>
      <w:r w:rsidRPr="006F7C98">
        <w:t xml:space="preserve">Таблица </w:t>
      </w:r>
      <w:r w:rsidR="009B1913">
        <w:t>5.</w:t>
      </w:r>
      <w:r w:rsidRPr="00BD4FC5">
        <w:t xml:space="preserve"> Нагрузочное тестирование в режиме межсетевого экранирования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00461" w:rsidRPr="00F509BC" w14:paraId="4E3275BD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8960" w14:textId="77777777" w:rsidR="00100461" w:rsidRPr="00BD4FC5" w:rsidRDefault="00100461" w:rsidP="00160C22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518A" w14:textId="7CA3CCF5" w:rsidR="00F1146F" w:rsidRPr="00F509BC" w:rsidRDefault="00CF25AA" w:rsidP="00F1146F">
            <w:pPr>
              <w:suppressAutoHyphens w:val="0"/>
              <w:spacing w:before="0" w:after="0"/>
              <w:jc w:val="left"/>
            </w:pPr>
            <w:r w:rsidRPr="00F509BC">
              <w:t>Отключ</w:t>
            </w:r>
            <w:r w:rsidR="009B1913">
              <w:t>ены</w:t>
            </w:r>
            <w:r w:rsidRPr="00F509BC">
              <w:t xml:space="preserve"> функции </w:t>
            </w:r>
            <w:r w:rsidRPr="00F509BC">
              <w:rPr>
                <w:lang w:val="en-US"/>
              </w:rPr>
              <w:t>DPI</w:t>
            </w:r>
            <w:r w:rsidRPr="00F509BC">
              <w:t xml:space="preserve"> и </w:t>
            </w:r>
            <w:r w:rsidRPr="00F509BC">
              <w:rPr>
                <w:lang w:val="en-US"/>
              </w:rPr>
              <w:t>IPS</w:t>
            </w:r>
            <w:r w:rsidRPr="00F509BC">
              <w:t>.</w:t>
            </w:r>
          </w:p>
          <w:p w14:paraId="5528B11F" w14:textId="622D0C30" w:rsidR="00F1146F" w:rsidRPr="00F509BC" w:rsidRDefault="00F1146F" w:rsidP="00BD4FC5">
            <w:pPr>
              <w:suppressAutoHyphens w:val="0"/>
              <w:spacing w:before="0" w:after="0"/>
              <w:jc w:val="left"/>
            </w:pPr>
            <w:r w:rsidRPr="00F509BC">
              <w:t>Остав</w:t>
            </w:r>
            <w:r w:rsidR="009B1913">
              <w:t>лено</w:t>
            </w:r>
            <w:r w:rsidRPr="00F509BC">
              <w:t xml:space="preserve"> одно правило </w:t>
            </w:r>
            <w:r w:rsidRPr="00F509BC">
              <w:rPr>
                <w:lang w:val="en-US"/>
              </w:rPr>
              <w:t>FW</w:t>
            </w:r>
            <w:r w:rsidRPr="00F509BC">
              <w:t xml:space="preserve"> (разрешает вс</w:t>
            </w:r>
            <w:r w:rsidR="006F41C9">
              <w:t>е</w:t>
            </w:r>
            <w:r w:rsidRPr="00F509BC">
              <w:t>).</w:t>
            </w:r>
          </w:p>
          <w:p w14:paraId="6441DFC5" w14:textId="753973B6" w:rsidR="00100461" w:rsidRPr="00BD4FC5" w:rsidRDefault="00F1146F" w:rsidP="00BD4FC5">
            <w:pPr>
              <w:suppressAutoHyphens w:val="0"/>
              <w:spacing w:before="0" w:after="0"/>
              <w:jc w:val="left"/>
            </w:pPr>
            <w:r w:rsidRPr="00F509BC">
              <w:t>Журналирование включено</w:t>
            </w:r>
          </w:p>
        </w:tc>
      </w:tr>
      <w:tr w:rsidR="00100461" w:rsidRPr="00F509BC" w14:paraId="012A0F96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017" w14:textId="77777777" w:rsidR="00100461" w:rsidRPr="00F509BC" w:rsidRDefault="00100461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Особенности трафика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4D6" w14:textId="0FFCB9A6" w:rsidR="00100461" w:rsidRPr="00BD4FC5" w:rsidRDefault="00100461" w:rsidP="00BD4FC5">
            <w:r w:rsidRPr="00F509BC">
              <w:t xml:space="preserve">Для тестирования используются соединения </w:t>
            </w:r>
            <w:r w:rsidRPr="00F509BC">
              <w:rPr>
                <w:lang w:val="en-US"/>
              </w:rPr>
              <w:t>HTTP</w:t>
            </w:r>
            <w:r w:rsidRPr="00F509BC">
              <w:t>, в каждом из которых переда</w:t>
            </w:r>
            <w:r w:rsidR="006F41C9">
              <w:t>е</w:t>
            </w:r>
            <w:r w:rsidRPr="00F509BC">
              <w:t xml:space="preserve">тся 64 </w:t>
            </w:r>
            <w:r w:rsidRPr="00F509BC">
              <w:rPr>
                <w:lang w:val="en-US"/>
              </w:rPr>
              <w:t>K</w:t>
            </w:r>
            <w:r w:rsidR="00650770">
              <w:t>Б</w:t>
            </w:r>
            <w:r w:rsidRPr="00F509BC">
              <w:t xml:space="preserve"> данных</w:t>
            </w:r>
            <w:r w:rsidR="000453DC" w:rsidRPr="00F509BC">
              <w:t xml:space="preserve"> в каждом направлении</w:t>
            </w:r>
          </w:p>
        </w:tc>
      </w:tr>
      <w:tr w:rsidR="00100461" w:rsidRPr="00F509BC" w14:paraId="50764010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8CD" w14:textId="77777777" w:rsidR="00100461" w:rsidRPr="00F509BC" w:rsidRDefault="00100461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9DD" w14:textId="77777777" w:rsidR="00100461" w:rsidRPr="00F509BC" w:rsidRDefault="00100461" w:rsidP="00160C22">
            <w:pPr>
              <w:spacing w:after="0"/>
            </w:pPr>
            <w:r w:rsidRPr="00F509BC">
              <w:t>Порядок проверок:</w:t>
            </w:r>
          </w:p>
          <w:p w14:paraId="7197A963" w14:textId="0278AA25" w:rsidR="00B87CBF" w:rsidRPr="00F509BC" w:rsidRDefault="00100461" w:rsidP="00B87CBF">
            <w:pPr>
              <w:pStyle w:val="af4"/>
              <w:numPr>
                <w:ilvl w:val="1"/>
                <w:numId w:val="25"/>
              </w:numPr>
              <w:suppressAutoHyphens w:val="0"/>
              <w:spacing w:before="0" w:after="0"/>
              <w:ind w:left="601" w:hanging="284"/>
              <w:jc w:val="left"/>
            </w:pPr>
            <w:r w:rsidRPr="00F509BC">
              <w:t xml:space="preserve">Запустить тестирование с ограничением </w:t>
            </w:r>
            <w:r w:rsidR="00B87CBF" w:rsidRPr="00F509BC">
              <w:t xml:space="preserve">полосы пропускания </w:t>
            </w:r>
            <w:r w:rsidRPr="00F509BC">
              <w:t xml:space="preserve">на уровне целевого </w:t>
            </w:r>
            <w:r w:rsidR="00B87CBF" w:rsidRPr="00F509BC">
              <w:t xml:space="preserve">значения </w:t>
            </w:r>
            <w:r w:rsidRPr="00F509BC">
              <w:t>и со скоростью создания соединений на уровне 0,4 от значения CPS, определенного в разделе «</w:t>
            </w:r>
            <w:r w:rsidRPr="006F7C98">
              <w:fldChar w:fldCharType="begin"/>
            </w:r>
            <w:r w:rsidRPr="00F509BC">
              <w:instrText xml:space="preserve"> REF _Ref146711526 \w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3.1</w:t>
            </w:r>
            <w:r w:rsidRPr="006F7C98">
              <w:fldChar w:fldCharType="end"/>
            </w:r>
            <w:r w:rsidRPr="00F509BC">
              <w:t xml:space="preserve"> </w:t>
            </w:r>
            <w:r w:rsidRPr="006F7C98">
              <w:fldChar w:fldCharType="begin"/>
            </w:r>
            <w:r w:rsidRPr="00F509BC">
              <w:instrText xml:space="preserve"> REF _Ref146711532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Тестирование на определение максимального количества новых соединений в секунду (</w:t>
            </w:r>
            <w:r w:rsidRPr="00F509BC">
              <w:rPr>
                <w:lang w:val="en-US"/>
              </w:rPr>
              <w:t>CPS</w:t>
            </w:r>
            <w:r w:rsidRPr="00F509BC">
              <w:t>)</w:t>
            </w:r>
            <w:r w:rsidRPr="006F7C98">
              <w:fldChar w:fldCharType="end"/>
            </w:r>
            <w:r w:rsidRPr="00F509BC">
              <w:t>».</w:t>
            </w:r>
          </w:p>
          <w:p w14:paraId="0602E8A2" w14:textId="77777777" w:rsidR="00B87CBF" w:rsidRPr="00F509BC" w:rsidRDefault="00100461" w:rsidP="00B87CBF">
            <w:pPr>
              <w:pStyle w:val="af4"/>
              <w:suppressAutoHyphens w:val="0"/>
              <w:spacing w:before="0" w:after="0"/>
              <w:ind w:left="601"/>
              <w:jc w:val="left"/>
            </w:pPr>
            <w:r w:rsidRPr="00F509BC">
              <w:t xml:space="preserve">В ходе тестирования разрешены TCP </w:t>
            </w:r>
            <w:proofErr w:type="spellStart"/>
            <w:r w:rsidRPr="00F509BC">
              <w:t>Retransmit</w:t>
            </w:r>
            <w:proofErr w:type="spellEnd"/>
            <w:r w:rsidRPr="00F509BC">
              <w:t xml:space="preserve">, однако TCP </w:t>
            </w:r>
            <w:proofErr w:type="spellStart"/>
            <w:r w:rsidRPr="00F509BC">
              <w:t>Reset</w:t>
            </w:r>
            <w:proofErr w:type="spellEnd"/>
            <w:r w:rsidRPr="00F509BC">
              <w:t xml:space="preserve"> недопустимы.</w:t>
            </w:r>
          </w:p>
          <w:p w14:paraId="20E3E378" w14:textId="77777777" w:rsidR="00B87CBF" w:rsidRPr="00F509BC" w:rsidRDefault="00100461" w:rsidP="00B87CBF">
            <w:pPr>
              <w:pStyle w:val="af4"/>
              <w:suppressAutoHyphens w:val="0"/>
              <w:spacing w:before="0" w:after="0"/>
              <w:ind w:left="601"/>
              <w:jc w:val="left"/>
            </w:pPr>
            <w:r w:rsidRPr="00F509BC">
              <w:t>Во время тестирования средствами мониторинга системы снимаются показатели количества соединений и загруженности ресурсов.</w:t>
            </w:r>
          </w:p>
          <w:p w14:paraId="429C8CD2" w14:textId="31C07571" w:rsidR="00100461" w:rsidRPr="00F509BC" w:rsidRDefault="00100461" w:rsidP="00BD4FC5">
            <w:pPr>
              <w:pStyle w:val="af4"/>
              <w:numPr>
                <w:ilvl w:val="1"/>
                <w:numId w:val="25"/>
              </w:numPr>
              <w:suppressAutoHyphens w:val="0"/>
              <w:spacing w:before="0" w:after="0"/>
              <w:ind w:left="601"/>
              <w:jc w:val="left"/>
            </w:pPr>
            <w:r w:rsidRPr="00F509BC">
              <w:t xml:space="preserve">Через 10 минут после достижения </w:t>
            </w:r>
            <w:r w:rsidR="00F1146F" w:rsidRPr="00F509BC">
              <w:t>целевой пропускной способности</w:t>
            </w:r>
            <w:r w:rsidRPr="00F509BC">
              <w:t xml:space="preserve"> остановить тест. Зафиксировать результат.</w:t>
            </w:r>
          </w:p>
          <w:p w14:paraId="0AD32717" w14:textId="6D6AD7EA" w:rsidR="00100461" w:rsidRPr="00F509BC" w:rsidRDefault="00100461" w:rsidP="00160C22">
            <w:pPr>
              <w:spacing w:after="0"/>
            </w:pPr>
            <w:r w:rsidRPr="00F509BC">
              <w:t>Провести 3 проверки. Убедиться в стабильности результата</w:t>
            </w:r>
          </w:p>
          <w:p w14:paraId="618F45D1" w14:textId="77777777" w:rsidR="00100461" w:rsidRPr="00F509BC" w:rsidRDefault="00100461" w:rsidP="00160C22">
            <w:pPr>
              <w:pStyle w:val="af4"/>
              <w:spacing w:after="0"/>
              <w:ind w:left="720"/>
            </w:pPr>
          </w:p>
        </w:tc>
      </w:tr>
      <w:tr w:rsidR="00100461" w:rsidRPr="00F509BC" w14:paraId="1E9F545A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772F" w14:textId="77777777" w:rsidR="00100461" w:rsidRPr="00F509BC" w:rsidRDefault="00100461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9F4" w14:textId="36EA1835" w:rsidR="00100461" w:rsidRPr="00F509BC" w:rsidRDefault="000453DC" w:rsidP="00BD4FC5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обеспечивает функции межсетевого экранирования при</w:t>
            </w:r>
            <w:r w:rsidR="00B87CBF" w:rsidRPr="00F509BC">
              <w:t xml:space="preserve"> </w:t>
            </w:r>
            <w:r w:rsidRPr="00F509BC">
              <w:t>скорости трафика 20 Гбит/с</w:t>
            </w:r>
          </w:p>
        </w:tc>
      </w:tr>
      <w:tr w:rsidR="00100461" w:rsidRPr="00F509BC" w14:paraId="57C7DACC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CAF3" w14:textId="77777777" w:rsidR="00100461" w:rsidRPr="00F509BC" w:rsidRDefault="00100461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658" w14:textId="4DAF67D2" w:rsidR="00100461" w:rsidRPr="00BD4FC5" w:rsidRDefault="00100461" w:rsidP="00160C22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BD4FC5">
              <w:t xml:space="preserve">Целевое значение </w:t>
            </w:r>
            <w:r w:rsidR="000453DC" w:rsidRPr="00F509BC">
              <w:t>пропускной способности 20 Гбит/с</w:t>
            </w:r>
            <w:r w:rsidRPr="00BD4FC5">
              <w:t xml:space="preserve"> подтверждено</w:t>
            </w:r>
          </w:p>
          <w:p w14:paraId="1D155E1A" w14:textId="5D2EB077" w:rsidR="00100461" w:rsidRPr="00F509BC" w:rsidRDefault="00100461" w:rsidP="00BD4FC5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BD4FC5">
              <w:t xml:space="preserve">Генератор </w:t>
            </w:r>
            <w:r w:rsidR="000453DC" w:rsidRPr="00F509BC">
              <w:t>фиксирует</w:t>
            </w:r>
            <w:r w:rsidRPr="00BD4FC5">
              <w:t xml:space="preserve"> потер</w:t>
            </w:r>
            <w:r w:rsidR="000453DC" w:rsidRPr="00F509BC">
              <w:t>и</w:t>
            </w:r>
            <w:r w:rsidRPr="00BD4FC5">
              <w:t xml:space="preserve"> </w:t>
            </w:r>
            <w:r w:rsidR="000453DC" w:rsidRPr="00F509BC">
              <w:t>трафика</w:t>
            </w:r>
            <w:r w:rsidR="00A811E6" w:rsidRPr="00F509BC">
              <w:t xml:space="preserve"> </w:t>
            </w:r>
            <w:r w:rsidR="000453DC" w:rsidRPr="00F509BC">
              <w:t>на уровне не более 0,1%</w:t>
            </w:r>
            <w:r w:rsidR="00F1146F" w:rsidRPr="00F509BC">
              <w:t xml:space="preserve"> общего числа пакетов</w:t>
            </w:r>
          </w:p>
        </w:tc>
      </w:tr>
    </w:tbl>
    <w:p w14:paraId="4A7F0FAA" w14:textId="63AE3763" w:rsidR="0036792A" w:rsidRPr="00F509BC" w:rsidRDefault="0036792A" w:rsidP="00BD4FC5">
      <w:pPr>
        <w:suppressAutoHyphens w:val="0"/>
        <w:spacing w:before="0" w:after="160"/>
        <w:jc w:val="left"/>
      </w:pPr>
      <w:bookmarkStart w:id="57" w:name="_Toc141714618"/>
      <w:bookmarkStart w:id="58" w:name="_Toc146630758"/>
      <w:bookmarkStart w:id="59" w:name="_Toc146637686"/>
      <w:bookmarkStart w:id="60" w:name="_Toc146638551"/>
      <w:bookmarkStart w:id="61" w:name="_Toc146639264"/>
      <w:bookmarkStart w:id="62" w:name="_Toc146640611"/>
      <w:bookmarkStart w:id="63" w:name="_Toc141714620"/>
      <w:bookmarkStart w:id="64" w:name="_Toc146630760"/>
      <w:bookmarkStart w:id="65" w:name="_Toc146637688"/>
      <w:bookmarkStart w:id="66" w:name="_Toc146638553"/>
      <w:bookmarkStart w:id="67" w:name="_Toc146639266"/>
      <w:bookmarkStart w:id="68" w:name="_Toc146640613"/>
      <w:bookmarkStart w:id="69" w:name="_Toc141714622"/>
      <w:bookmarkStart w:id="70" w:name="_Toc146630762"/>
      <w:bookmarkStart w:id="71" w:name="_Toc146637690"/>
      <w:bookmarkStart w:id="72" w:name="_Toc146638555"/>
      <w:bookmarkStart w:id="73" w:name="_Toc146639268"/>
      <w:bookmarkStart w:id="74" w:name="_Toc146640615"/>
      <w:bookmarkStart w:id="75" w:name="_Toc141714623"/>
      <w:bookmarkStart w:id="76" w:name="_Toc146630763"/>
      <w:bookmarkStart w:id="77" w:name="_Toc146637691"/>
      <w:bookmarkStart w:id="78" w:name="_Toc146638556"/>
      <w:bookmarkStart w:id="79" w:name="_Toc146639269"/>
      <w:bookmarkStart w:id="80" w:name="_Toc146640616"/>
      <w:bookmarkStart w:id="81" w:name="_Toc141714624"/>
      <w:bookmarkStart w:id="82" w:name="_Toc146630764"/>
      <w:bookmarkStart w:id="83" w:name="_Toc146637692"/>
      <w:bookmarkStart w:id="84" w:name="_Toc146638557"/>
      <w:bookmarkStart w:id="85" w:name="_Toc146639270"/>
      <w:bookmarkStart w:id="86" w:name="_Toc14664061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700EB07F" w14:textId="754B8142" w:rsidR="0036792A" w:rsidRPr="00F509BC" w:rsidRDefault="0036792A" w:rsidP="000C685B">
      <w:pPr>
        <w:pStyle w:val="20"/>
      </w:pPr>
      <w:bookmarkStart w:id="87" w:name="_Ref146788011"/>
      <w:bookmarkStart w:id="88" w:name="_Ref146788015"/>
      <w:bookmarkStart w:id="89" w:name="_Hlk146307440"/>
      <w:bookmarkStart w:id="90" w:name="_Toc164991410"/>
      <w:r w:rsidRPr="00F509BC">
        <w:t xml:space="preserve">Нагрузочное тестирование в режиме </w:t>
      </w:r>
      <w:r w:rsidRPr="00F509BC">
        <w:rPr>
          <w:lang w:val="en-US"/>
        </w:rPr>
        <w:t>FW</w:t>
      </w:r>
      <w:r w:rsidRPr="00F509BC">
        <w:t>+</w:t>
      </w:r>
      <w:r w:rsidRPr="00F509BC">
        <w:rPr>
          <w:lang w:val="en-US"/>
        </w:rPr>
        <w:t>DPI</w:t>
      </w:r>
      <w:bookmarkEnd w:id="87"/>
      <w:bookmarkEnd w:id="88"/>
      <w:bookmarkEnd w:id="90"/>
    </w:p>
    <w:bookmarkEnd w:id="89"/>
    <w:p w14:paraId="290505A9" w14:textId="6E06D05A" w:rsidR="00761243" w:rsidRPr="00F509BC" w:rsidRDefault="00761243" w:rsidP="00761243">
      <w:pPr>
        <w:suppressAutoHyphens w:val="0"/>
        <w:spacing w:before="0" w:after="160"/>
        <w:jc w:val="left"/>
      </w:pPr>
      <w:r w:rsidRPr="00F509BC">
        <w:t xml:space="preserve">Задача </w:t>
      </w:r>
      <w:r w:rsidR="00A2133C" w:rsidRPr="00F509BC">
        <w:t xml:space="preserve">теста </w:t>
      </w:r>
      <w:r w:rsidR="002259C2" w:rsidRPr="00F509BC">
        <w:t>—</w:t>
      </w:r>
      <w:r w:rsidR="00A2133C" w:rsidRPr="00F509BC">
        <w:t xml:space="preserve"> подтвердить соответствие целевому значению пропускной способности </w:t>
      </w:r>
      <w:r w:rsidR="00A2133C" w:rsidRPr="00F509BC">
        <w:rPr>
          <w:lang w:val="en-US"/>
        </w:rPr>
        <w:t>Solar</w:t>
      </w:r>
      <w:r w:rsidR="00A2133C" w:rsidRPr="00BD4FC5">
        <w:t xml:space="preserve"> </w:t>
      </w:r>
      <w:r w:rsidR="00A2133C" w:rsidRPr="00F509BC">
        <w:rPr>
          <w:lang w:val="en-US"/>
        </w:rPr>
        <w:t>NGFW</w:t>
      </w:r>
      <w:r w:rsidR="00A2133C" w:rsidRPr="00BD4FC5">
        <w:t xml:space="preserve"> </w:t>
      </w:r>
      <w:r w:rsidR="00A2133C" w:rsidRPr="00F509BC">
        <w:t xml:space="preserve">в комбинированном режиме </w:t>
      </w:r>
      <w:r w:rsidR="00A2133C" w:rsidRPr="00F509BC">
        <w:rPr>
          <w:lang w:val="en-US"/>
        </w:rPr>
        <w:t>FW</w:t>
      </w:r>
      <w:r w:rsidR="00A2133C" w:rsidRPr="00BD4FC5">
        <w:t>+</w:t>
      </w:r>
      <w:r w:rsidR="00A2133C" w:rsidRPr="00F509BC">
        <w:rPr>
          <w:lang w:val="en-US"/>
        </w:rPr>
        <w:t>DPI</w:t>
      </w:r>
      <w:r w:rsidR="00A2133C" w:rsidRPr="00BD4FC5">
        <w:t xml:space="preserve"> </w:t>
      </w:r>
      <w:r w:rsidR="00A2133C" w:rsidRPr="00F509BC">
        <w:t>(15 Гбит/с).</w:t>
      </w:r>
    </w:p>
    <w:p w14:paraId="53818D3F" w14:textId="73F643EB" w:rsidR="00A70425" w:rsidRPr="00F509BC" w:rsidRDefault="00A70425" w:rsidP="00761243">
      <w:pPr>
        <w:suppressAutoHyphens w:val="0"/>
        <w:spacing w:before="0" w:after="160"/>
        <w:jc w:val="left"/>
      </w:pPr>
    </w:p>
    <w:p w14:paraId="34999A3A" w14:textId="7AC9C033" w:rsidR="00A2133C" w:rsidRPr="00BD4FC5" w:rsidRDefault="00A2133C" w:rsidP="00BD4FC5">
      <w:pPr>
        <w:pStyle w:val="afd"/>
        <w:keepNext/>
      </w:pPr>
      <w:r w:rsidRPr="006F7C98">
        <w:t xml:space="preserve">Таблица </w:t>
      </w:r>
      <w:r w:rsidR="009B1913">
        <w:t>6.</w:t>
      </w:r>
      <w:r w:rsidRPr="00BD4FC5">
        <w:t xml:space="preserve"> Нагрузочное тестирование в режиме FW+DPI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453DC" w:rsidRPr="00F509BC" w14:paraId="10DF8EFD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FA7" w14:textId="77777777" w:rsidR="000453DC" w:rsidRPr="00BD4FC5" w:rsidRDefault="000453DC" w:rsidP="00160C22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90BB" w14:textId="2146D15F" w:rsidR="00F1146F" w:rsidRPr="00F509BC" w:rsidRDefault="002E2429" w:rsidP="00F1146F">
            <w:pPr>
              <w:suppressAutoHyphens w:val="0"/>
              <w:spacing w:before="0" w:after="0"/>
              <w:jc w:val="left"/>
            </w:pPr>
            <w:r w:rsidRPr="00F509BC">
              <w:t>Включ</w:t>
            </w:r>
            <w:r w:rsidR="009B1913">
              <w:t>ены</w:t>
            </w:r>
            <w:r w:rsidR="00CF25AA" w:rsidRPr="00F509BC">
              <w:t xml:space="preserve"> функци</w:t>
            </w:r>
            <w:r w:rsidRPr="00F509BC">
              <w:t>и</w:t>
            </w:r>
            <w:r w:rsidR="00CF25AA" w:rsidRPr="00F509BC">
              <w:t xml:space="preserve"> </w:t>
            </w:r>
            <w:r w:rsidR="00CF25AA" w:rsidRPr="00F509BC">
              <w:rPr>
                <w:lang w:val="en-US"/>
              </w:rPr>
              <w:t>FW</w:t>
            </w:r>
            <w:r w:rsidR="009B1913">
              <w:t xml:space="preserve">, </w:t>
            </w:r>
            <w:r w:rsidR="00CF25AA" w:rsidRPr="00F509BC">
              <w:rPr>
                <w:lang w:val="en-US"/>
              </w:rPr>
              <w:t>DPI</w:t>
            </w:r>
            <w:r w:rsidRPr="00F509BC">
              <w:t xml:space="preserve"> </w:t>
            </w:r>
            <w:r w:rsidR="00F1146F" w:rsidRPr="00F509BC">
              <w:t>со следующими характеристиками:</w:t>
            </w:r>
          </w:p>
          <w:p w14:paraId="014A7356" w14:textId="28DF5213" w:rsidR="002E2429" w:rsidRPr="00F509BC" w:rsidRDefault="002259C2" w:rsidP="00F1146F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lastRenderedPageBreak/>
              <w:t xml:space="preserve">Включены </w:t>
            </w:r>
            <w:r w:rsidR="00F1146F" w:rsidRPr="00F509BC">
              <w:t xml:space="preserve">1000 правил </w:t>
            </w:r>
            <w:r w:rsidR="00F1146F" w:rsidRPr="00F509BC">
              <w:rPr>
                <w:lang w:val="en-US"/>
              </w:rPr>
              <w:t>FW</w:t>
            </w:r>
            <w:r w:rsidR="00F1146F" w:rsidRPr="00F509BC">
              <w:t xml:space="preserve"> </w:t>
            </w:r>
            <w:r w:rsidR="002E2429" w:rsidRPr="00F509BC">
              <w:t>с</w:t>
            </w:r>
            <w:r w:rsidR="00F1146F" w:rsidRPr="00F509BC">
              <w:t xml:space="preserve"> анализом приложений</w:t>
            </w:r>
          </w:p>
          <w:p w14:paraId="3E8BB65B" w14:textId="1A5C6BF6" w:rsidR="000453DC" w:rsidRPr="00BD4FC5" w:rsidRDefault="00F1146F" w:rsidP="00BD4FC5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Журналирование включено для всех правил</w:t>
            </w:r>
          </w:p>
        </w:tc>
      </w:tr>
      <w:tr w:rsidR="000453DC" w:rsidRPr="00F509BC" w14:paraId="42BB2201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2FC9" w14:textId="77777777" w:rsidR="000453DC" w:rsidRPr="00F509BC" w:rsidRDefault="000453D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Особенности трафика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4D8" w14:textId="7143EDE4" w:rsidR="000453DC" w:rsidRPr="00F509BC" w:rsidRDefault="000453DC" w:rsidP="00160C22">
            <w:r w:rsidRPr="00F509BC">
              <w:t xml:space="preserve">Для тестирования используются соединения </w:t>
            </w:r>
            <w:r w:rsidRPr="00F509BC">
              <w:rPr>
                <w:lang w:val="en-US"/>
              </w:rPr>
              <w:t>HTTP</w:t>
            </w:r>
            <w:r w:rsidRPr="00F509BC">
              <w:t>, в каждом из которых переда</w:t>
            </w:r>
            <w:r w:rsidR="00650770">
              <w:t>е</w:t>
            </w:r>
            <w:r w:rsidRPr="00F509BC">
              <w:t xml:space="preserve">тся 64 </w:t>
            </w:r>
            <w:r w:rsidRPr="00F509BC">
              <w:rPr>
                <w:lang w:val="en-US"/>
              </w:rPr>
              <w:t>K</w:t>
            </w:r>
            <w:r w:rsidR="00650770">
              <w:t>Б</w:t>
            </w:r>
            <w:r w:rsidRPr="00F509BC">
              <w:t xml:space="preserve"> данных в каждом направлении</w:t>
            </w:r>
          </w:p>
        </w:tc>
      </w:tr>
      <w:tr w:rsidR="000453DC" w:rsidRPr="00F509BC" w14:paraId="4FA8FF71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4A8B" w14:textId="77777777" w:rsidR="000453DC" w:rsidRPr="00F509BC" w:rsidRDefault="000453D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8997" w14:textId="77777777" w:rsidR="000453DC" w:rsidRPr="00F509BC" w:rsidRDefault="000453DC" w:rsidP="00160C22">
            <w:pPr>
              <w:spacing w:after="0"/>
            </w:pPr>
            <w:r w:rsidRPr="00F509BC">
              <w:t>Порядок проверок:</w:t>
            </w:r>
          </w:p>
          <w:p w14:paraId="749A243C" w14:textId="7FA0876F" w:rsidR="000453DC" w:rsidRPr="00F509BC" w:rsidRDefault="000453DC" w:rsidP="00BD4FC5">
            <w:pPr>
              <w:pStyle w:val="af4"/>
              <w:numPr>
                <w:ilvl w:val="1"/>
                <w:numId w:val="74"/>
              </w:numPr>
              <w:suppressAutoHyphens w:val="0"/>
              <w:spacing w:before="0" w:after="0"/>
              <w:ind w:left="601"/>
              <w:jc w:val="left"/>
            </w:pPr>
            <w:r w:rsidRPr="00F509BC">
              <w:t>Запустить тестирование с ограничением полосы пропускания на уровне целевого значения и со скоростью создания соединений на уровне 0,4 от значения CPS, определенного в разделе «</w:t>
            </w:r>
            <w:r w:rsidRPr="006F7C98">
              <w:fldChar w:fldCharType="begin"/>
            </w:r>
            <w:r w:rsidRPr="00F509BC">
              <w:instrText xml:space="preserve"> REF _Ref146711526 \w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3.1</w:t>
            </w:r>
            <w:r w:rsidRPr="006F7C98">
              <w:fldChar w:fldCharType="end"/>
            </w:r>
            <w:r w:rsidRPr="00F509BC">
              <w:t xml:space="preserve"> </w:t>
            </w:r>
            <w:r w:rsidRPr="006F7C98">
              <w:fldChar w:fldCharType="begin"/>
            </w:r>
            <w:r w:rsidRPr="00F509BC">
              <w:instrText xml:space="preserve"> REF _Ref146711532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Тестирование на определение максимального количества новых соединений в секунду (</w:t>
            </w:r>
            <w:r w:rsidRPr="00F509BC">
              <w:rPr>
                <w:lang w:val="en-US"/>
              </w:rPr>
              <w:t>CPS</w:t>
            </w:r>
            <w:r w:rsidRPr="00F509BC">
              <w:t>)</w:t>
            </w:r>
            <w:r w:rsidRPr="006F7C98">
              <w:fldChar w:fldCharType="end"/>
            </w:r>
            <w:r w:rsidRPr="00F509BC">
              <w:t>».</w:t>
            </w:r>
          </w:p>
          <w:p w14:paraId="586D0B08" w14:textId="77777777" w:rsidR="000453DC" w:rsidRPr="00F509BC" w:rsidRDefault="000453DC" w:rsidP="00160C22">
            <w:pPr>
              <w:pStyle w:val="af4"/>
              <w:suppressAutoHyphens w:val="0"/>
              <w:spacing w:before="0" w:after="0"/>
              <w:ind w:left="601"/>
              <w:jc w:val="left"/>
            </w:pPr>
            <w:r w:rsidRPr="00F509BC">
              <w:t xml:space="preserve">В ходе тестирования разрешены TCP </w:t>
            </w:r>
            <w:proofErr w:type="spellStart"/>
            <w:r w:rsidRPr="00F509BC">
              <w:t>Retransmit</w:t>
            </w:r>
            <w:proofErr w:type="spellEnd"/>
            <w:r w:rsidRPr="00F509BC">
              <w:t xml:space="preserve">, однако TCP </w:t>
            </w:r>
            <w:proofErr w:type="spellStart"/>
            <w:r w:rsidRPr="00F509BC">
              <w:t>Reset</w:t>
            </w:r>
            <w:proofErr w:type="spellEnd"/>
            <w:r w:rsidRPr="00F509BC">
              <w:t xml:space="preserve"> недопустимы.</w:t>
            </w:r>
          </w:p>
          <w:p w14:paraId="4F6C8114" w14:textId="77777777" w:rsidR="000453DC" w:rsidRPr="00F509BC" w:rsidRDefault="000453DC" w:rsidP="000453DC">
            <w:pPr>
              <w:pStyle w:val="af4"/>
              <w:suppressAutoHyphens w:val="0"/>
              <w:spacing w:before="0" w:after="0"/>
              <w:ind w:left="601"/>
              <w:jc w:val="left"/>
            </w:pPr>
            <w:r w:rsidRPr="00F509BC">
              <w:t>Во время тестирования средствами мониторинга системы снимаются показатели количества соединений и загруженности ресурсов.</w:t>
            </w:r>
          </w:p>
          <w:p w14:paraId="2832F6C9" w14:textId="6E09301C" w:rsidR="000453DC" w:rsidRPr="00F509BC" w:rsidRDefault="000453DC" w:rsidP="00BD4FC5">
            <w:pPr>
              <w:pStyle w:val="af4"/>
              <w:numPr>
                <w:ilvl w:val="1"/>
                <w:numId w:val="74"/>
              </w:numPr>
              <w:suppressAutoHyphens w:val="0"/>
              <w:spacing w:before="0" w:after="0"/>
              <w:ind w:left="601"/>
              <w:jc w:val="left"/>
            </w:pPr>
            <w:r w:rsidRPr="00F509BC">
              <w:t>Через 10 минут после достижения целево</w:t>
            </w:r>
            <w:r w:rsidR="002E2429" w:rsidRPr="00F509BC">
              <w:t xml:space="preserve">й полосы пропускания </w:t>
            </w:r>
            <w:r w:rsidRPr="00F509BC">
              <w:t>остановить тест. Зафиксировать результат.</w:t>
            </w:r>
          </w:p>
          <w:p w14:paraId="46324686" w14:textId="560A2529" w:rsidR="000453DC" w:rsidRPr="00F509BC" w:rsidRDefault="000453DC" w:rsidP="00160C22">
            <w:pPr>
              <w:spacing w:after="0"/>
            </w:pPr>
            <w:r w:rsidRPr="00F509BC">
              <w:t>Провести 3 проверки. Убедиться в стабильности результата</w:t>
            </w:r>
          </w:p>
          <w:p w14:paraId="11C863CA" w14:textId="77777777" w:rsidR="000453DC" w:rsidRPr="00F509BC" w:rsidRDefault="000453DC" w:rsidP="00160C22">
            <w:pPr>
              <w:pStyle w:val="af4"/>
              <w:spacing w:after="0"/>
              <w:ind w:left="720"/>
            </w:pPr>
          </w:p>
        </w:tc>
      </w:tr>
      <w:tr w:rsidR="000453DC" w:rsidRPr="00F509BC" w14:paraId="1032F513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81B2" w14:textId="77777777" w:rsidR="000453DC" w:rsidRPr="00F509BC" w:rsidRDefault="000453D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5DD" w14:textId="5E406DEF" w:rsidR="000453DC" w:rsidRPr="00F509BC" w:rsidRDefault="000453DC" w:rsidP="00BD4FC5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обеспечивает функции </w:t>
            </w:r>
            <w:r w:rsidR="00E85B4A" w:rsidRPr="00F509BC">
              <w:rPr>
                <w:lang w:val="en-US"/>
              </w:rPr>
              <w:t>DPI</w:t>
            </w:r>
            <w:r w:rsidRPr="00F509BC">
              <w:t xml:space="preserve"> при скорости трафика </w:t>
            </w:r>
            <w:r w:rsidR="00E85B4A" w:rsidRPr="00F509BC">
              <w:t>15</w:t>
            </w:r>
            <w:r w:rsidRPr="00F509BC">
              <w:t xml:space="preserve"> Гбит/с</w:t>
            </w:r>
          </w:p>
        </w:tc>
      </w:tr>
      <w:tr w:rsidR="000453DC" w:rsidRPr="00F509BC" w14:paraId="2B8D3E76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210" w14:textId="77777777" w:rsidR="000453DC" w:rsidRPr="00F509BC" w:rsidRDefault="000453D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037" w14:textId="68C65412" w:rsidR="000453DC" w:rsidRPr="00F509BC" w:rsidRDefault="000453DC" w:rsidP="00160C22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F509BC">
              <w:t xml:space="preserve">Целевое значение пропускной способности </w:t>
            </w:r>
            <w:r w:rsidR="00E85B4A" w:rsidRPr="00F509BC">
              <w:t>15</w:t>
            </w:r>
            <w:r w:rsidRPr="00F509BC">
              <w:t xml:space="preserve"> Гбит/с подтверждено</w:t>
            </w:r>
          </w:p>
          <w:p w14:paraId="245D54DC" w14:textId="1B94261C" w:rsidR="000453DC" w:rsidRPr="00F509BC" w:rsidRDefault="000453DC" w:rsidP="00160C22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F509BC">
              <w:t>Генератор фиксирует потери трафика на уровне не более 0,1%</w:t>
            </w:r>
            <w:r w:rsidR="002E2429" w:rsidRPr="00F509BC">
              <w:t xml:space="preserve"> общего числа пакетов</w:t>
            </w:r>
          </w:p>
        </w:tc>
      </w:tr>
    </w:tbl>
    <w:p w14:paraId="28036D0E" w14:textId="1787FA12" w:rsidR="0036792A" w:rsidRPr="00F509BC" w:rsidRDefault="0036792A" w:rsidP="00BD4FC5">
      <w:pPr>
        <w:rPr>
          <w:lang w:eastAsia="ru-RU"/>
        </w:rPr>
      </w:pPr>
      <w:bookmarkStart w:id="91" w:name="_Toc141714627"/>
      <w:bookmarkStart w:id="92" w:name="_Toc146630767"/>
      <w:bookmarkStart w:id="93" w:name="_Toc146637695"/>
      <w:bookmarkStart w:id="94" w:name="_Toc146638560"/>
      <w:bookmarkStart w:id="95" w:name="_Toc146639273"/>
      <w:bookmarkStart w:id="96" w:name="_Toc146640620"/>
      <w:bookmarkStart w:id="97" w:name="_Toc141714629"/>
      <w:bookmarkStart w:id="98" w:name="_Toc146630769"/>
      <w:bookmarkStart w:id="99" w:name="_Toc146637697"/>
      <w:bookmarkStart w:id="100" w:name="_Toc146638562"/>
      <w:bookmarkStart w:id="101" w:name="_Toc146639275"/>
      <w:bookmarkStart w:id="102" w:name="_Toc146640622"/>
      <w:bookmarkStart w:id="103" w:name="_Toc141714631"/>
      <w:bookmarkStart w:id="104" w:name="_Toc141714632"/>
      <w:bookmarkStart w:id="105" w:name="_Toc141714633"/>
      <w:bookmarkStart w:id="106" w:name="_Toc146630771"/>
      <w:bookmarkStart w:id="107" w:name="_Toc146637699"/>
      <w:bookmarkStart w:id="108" w:name="_Toc146638564"/>
      <w:bookmarkStart w:id="109" w:name="_Toc146639277"/>
      <w:bookmarkStart w:id="110" w:name="_Toc146640624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2F1B113A" w14:textId="139ED4F5" w:rsidR="0036792A" w:rsidRPr="00F509BC" w:rsidRDefault="0036792A" w:rsidP="000C685B">
      <w:pPr>
        <w:pStyle w:val="20"/>
      </w:pPr>
      <w:bookmarkStart w:id="111" w:name="_Toc164991411"/>
      <w:r w:rsidRPr="00F509BC">
        <w:t xml:space="preserve">Нагрузочное тестирование в режиме </w:t>
      </w:r>
      <w:r w:rsidRPr="00F509BC">
        <w:rPr>
          <w:lang w:val="en-US"/>
        </w:rPr>
        <w:t>FW</w:t>
      </w:r>
      <w:r w:rsidRPr="00F509BC">
        <w:t>+</w:t>
      </w:r>
      <w:r w:rsidRPr="00F509BC">
        <w:rPr>
          <w:lang w:val="en-US"/>
        </w:rPr>
        <w:t>DPI</w:t>
      </w:r>
      <w:r w:rsidR="004A141F" w:rsidRPr="00F509BC">
        <w:t>+</w:t>
      </w:r>
      <w:r w:rsidRPr="00F509BC">
        <w:rPr>
          <w:lang w:val="en-US"/>
        </w:rPr>
        <w:t>IPS</w:t>
      </w:r>
      <w:bookmarkEnd w:id="111"/>
    </w:p>
    <w:p w14:paraId="4F08CF5E" w14:textId="0DA0ADE7" w:rsidR="00BD630F" w:rsidRDefault="00A2133C" w:rsidP="00761243">
      <w:pPr>
        <w:suppressAutoHyphens w:val="0"/>
        <w:spacing w:before="0" w:after="160"/>
        <w:jc w:val="left"/>
      </w:pPr>
      <w:r w:rsidRPr="00F509BC">
        <w:t xml:space="preserve">Задача теста </w:t>
      </w:r>
      <w:r w:rsidR="002259C2" w:rsidRPr="00F509BC">
        <w:t>—</w:t>
      </w:r>
      <w:r w:rsidRPr="00F509BC">
        <w:t xml:space="preserve"> подтвердить соответствие целевому значению пропускной способности </w:t>
      </w:r>
      <w:r w:rsidRPr="00F509BC">
        <w:rPr>
          <w:lang w:val="en-US"/>
        </w:rPr>
        <w:t>Solar</w:t>
      </w:r>
      <w:r w:rsidRPr="00F509BC">
        <w:t xml:space="preserve"> </w:t>
      </w:r>
      <w:r w:rsidRPr="00F509BC">
        <w:rPr>
          <w:lang w:val="en-US"/>
        </w:rPr>
        <w:t>NGFW</w:t>
      </w:r>
      <w:r w:rsidRPr="00F509BC">
        <w:t xml:space="preserve"> в комбинированном режиме </w:t>
      </w:r>
      <w:r w:rsidRPr="00F509BC">
        <w:rPr>
          <w:lang w:val="en-US"/>
        </w:rPr>
        <w:t>FW</w:t>
      </w:r>
      <w:r w:rsidRPr="00F509BC">
        <w:t>+</w:t>
      </w:r>
      <w:r w:rsidRPr="00F509BC">
        <w:rPr>
          <w:lang w:val="en-US"/>
        </w:rPr>
        <w:t>DPI</w:t>
      </w:r>
      <w:r w:rsidRPr="00F509BC">
        <w:t>+</w:t>
      </w:r>
      <w:r w:rsidRPr="00F509BC">
        <w:rPr>
          <w:lang w:val="en-US"/>
        </w:rPr>
        <w:t>IPS</w:t>
      </w:r>
      <w:r w:rsidRPr="00BD4FC5">
        <w:t xml:space="preserve"> </w:t>
      </w:r>
      <w:r w:rsidRPr="00F509BC">
        <w:t>(4 Гбит/с).</w:t>
      </w:r>
    </w:p>
    <w:p w14:paraId="2D535225" w14:textId="77777777" w:rsidR="002259C2" w:rsidRPr="00F509BC" w:rsidRDefault="002259C2" w:rsidP="00761243">
      <w:pPr>
        <w:suppressAutoHyphens w:val="0"/>
        <w:spacing w:before="0" w:after="160"/>
        <w:jc w:val="left"/>
      </w:pPr>
    </w:p>
    <w:p w14:paraId="7CC7B03D" w14:textId="7DF5EF7C" w:rsidR="00A2133C" w:rsidRPr="00BD4FC5" w:rsidRDefault="00A2133C" w:rsidP="00BD4FC5">
      <w:pPr>
        <w:pStyle w:val="afd"/>
        <w:keepNext/>
      </w:pPr>
      <w:r w:rsidRPr="006F7C98">
        <w:t xml:space="preserve">Таблица </w:t>
      </w:r>
      <w:r w:rsidR="002259C2">
        <w:t>7.</w:t>
      </w:r>
      <w:r w:rsidRPr="00BD4FC5">
        <w:t xml:space="preserve"> Нагрузочное тестирование в режиме FW+DPI+IPS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2133C" w:rsidRPr="00F509BC" w14:paraId="5B8D00FB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3C68" w14:textId="77777777" w:rsidR="00A2133C" w:rsidRPr="00BD4FC5" w:rsidRDefault="00A2133C" w:rsidP="00160C22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1969" w14:textId="3DAE059E" w:rsidR="002E2429" w:rsidRPr="00F509BC" w:rsidRDefault="00CF25AA" w:rsidP="002E2429">
            <w:pPr>
              <w:suppressAutoHyphens w:val="0"/>
              <w:spacing w:before="0" w:after="0"/>
              <w:jc w:val="left"/>
            </w:pPr>
            <w:r w:rsidRPr="00F509BC">
              <w:t>В</w:t>
            </w:r>
            <w:r w:rsidR="002E2429" w:rsidRPr="00F509BC">
              <w:t>ключ</w:t>
            </w:r>
            <w:r w:rsidR="002259C2">
              <w:t>ены</w:t>
            </w:r>
            <w:r w:rsidR="002E2429" w:rsidRPr="00F509BC">
              <w:t xml:space="preserve"> </w:t>
            </w:r>
            <w:r w:rsidRPr="00F509BC">
              <w:t>функци</w:t>
            </w:r>
            <w:r w:rsidR="002E2429" w:rsidRPr="00F509BC">
              <w:t>и</w:t>
            </w:r>
            <w:r w:rsidRPr="00F509BC">
              <w:t xml:space="preserve"> </w:t>
            </w:r>
            <w:r w:rsidRPr="00F509BC">
              <w:rPr>
                <w:lang w:val="en-US"/>
              </w:rPr>
              <w:t>FW</w:t>
            </w:r>
            <w:r w:rsidR="002E2429" w:rsidRPr="00F509BC">
              <w:t xml:space="preserve">, </w:t>
            </w:r>
            <w:r w:rsidRPr="00F509BC">
              <w:rPr>
                <w:lang w:val="en-US"/>
              </w:rPr>
              <w:t>DPI</w:t>
            </w:r>
            <w:r w:rsidRPr="00F509BC">
              <w:t xml:space="preserve"> </w:t>
            </w:r>
            <w:r w:rsidR="002E2429" w:rsidRPr="00F509BC">
              <w:t xml:space="preserve">и </w:t>
            </w:r>
            <w:r w:rsidRPr="00F509BC">
              <w:rPr>
                <w:lang w:val="en-US"/>
              </w:rPr>
              <w:t>IPS</w:t>
            </w:r>
            <w:r w:rsidR="002E2429" w:rsidRPr="00F509BC">
              <w:t xml:space="preserve"> со следующими характеристиками:</w:t>
            </w:r>
          </w:p>
          <w:p w14:paraId="26A9E44A" w14:textId="683C25AC" w:rsidR="002E2429" w:rsidRPr="00F509BC" w:rsidRDefault="002259C2" w:rsidP="002E2429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t xml:space="preserve">Включены </w:t>
            </w:r>
            <w:r w:rsidR="002E2429" w:rsidRPr="00F509BC">
              <w:t xml:space="preserve">10 правил </w:t>
            </w:r>
            <w:r w:rsidR="002E2429" w:rsidRPr="00F509BC">
              <w:rPr>
                <w:lang w:val="en-US"/>
              </w:rPr>
              <w:t>FW</w:t>
            </w:r>
            <w:r w:rsidR="002E2429" w:rsidRPr="00F509BC">
              <w:t xml:space="preserve"> с анализом приложений</w:t>
            </w:r>
          </w:p>
          <w:p w14:paraId="2A7C3CEE" w14:textId="0F655811" w:rsidR="002E2429" w:rsidRPr="00F509BC" w:rsidRDefault="002E2429" w:rsidP="002E2429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Включ</w:t>
            </w:r>
            <w:r w:rsidR="00650770">
              <w:t>е</w:t>
            </w:r>
            <w:r w:rsidRPr="00F509BC">
              <w:t xml:space="preserve">н анализ по всем сигнатурам </w:t>
            </w:r>
            <w:r w:rsidRPr="00F509BC">
              <w:rPr>
                <w:lang w:val="en-US"/>
              </w:rPr>
              <w:t>IPS</w:t>
            </w:r>
          </w:p>
          <w:p w14:paraId="620E5984" w14:textId="3DF03ACD" w:rsidR="00A2133C" w:rsidRPr="00BD4FC5" w:rsidRDefault="002E2429" w:rsidP="00BD4FC5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Журналирование включено для всех правил</w:t>
            </w:r>
          </w:p>
        </w:tc>
      </w:tr>
      <w:tr w:rsidR="00A2133C" w:rsidRPr="00F509BC" w14:paraId="6E984124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9D4" w14:textId="77777777" w:rsidR="00A2133C" w:rsidRPr="00F509BC" w:rsidRDefault="00A2133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Особенности трафика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263" w14:textId="30ACE967" w:rsidR="00A2133C" w:rsidRPr="00F509BC" w:rsidRDefault="00A2133C" w:rsidP="00160C22">
            <w:r w:rsidRPr="00F509BC">
              <w:t xml:space="preserve">Для тестирования используются соединения </w:t>
            </w:r>
            <w:r w:rsidRPr="00F509BC">
              <w:rPr>
                <w:lang w:val="en-US"/>
              </w:rPr>
              <w:t>HTTP</w:t>
            </w:r>
            <w:r w:rsidRPr="00F509BC">
              <w:t>, в каждом из которых переда</w:t>
            </w:r>
            <w:r w:rsidR="00650770">
              <w:t>е</w:t>
            </w:r>
            <w:r w:rsidRPr="00F509BC">
              <w:t xml:space="preserve">тся 64 </w:t>
            </w:r>
            <w:r w:rsidRPr="00F509BC">
              <w:rPr>
                <w:lang w:val="en-US"/>
              </w:rPr>
              <w:t>K</w:t>
            </w:r>
            <w:r w:rsidR="00650770">
              <w:t>Б</w:t>
            </w:r>
            <w:r w:rsidRPr="00F509BC">
              <w:t xml:space="preserve"> данных в каждом направлении</w:t>
            </w:r>
          </w:p>
        </w:tc>
      </w:tr>
      <w:tr w:rsidR="00A2133C" w:rsidRPr="00F509BC" w14:paraId="2A81B839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E19C" w14:textId="77777777" w:rsidR="00A2133C" w:rsidRPr="00F509BC" w:rsidRDefault="00A2133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0E4A" w14:textId="77777777" w:rsidR="00A2133C" w:rsidRPr="00F509BC" w:rsidRDefault="00A2133C" w:rsidP="00160C22">
            <w:pPr>
              <w:spacing w:after="0"/>
            </w:pPr>
            <w:r w:rsidRPr="00F509BC">
              <w:t>Порядок проверок:</w:t>
            </w:r>
          </w:p>
          <w:p w14:paraId="13C3587E" w14:textId="4BAEB0E9" w:rsidR="00A2133C" w:rsidRPr="00F509BC" w:rsidRDefault="00A2133C" w:rsidP="00BD4FC5">
            <w:pPr>
              <w:pStyle w:val="af4"/>
              <w:numPr>
                <w:ilvl w:val="1"/>
                <w:numId w:val="75"/>
              </w:numPr>
              <w:suppressAutoHyphens w:val="0"/>
              <w:spacing w:before="0" w:after="0"/>
              <w:ind w:left="601"/>
              <w:jc w:val="left"/>
            </w:pPr>
            <w:r w:rsidRPr="00F509BC">
              <w:t xml:space="preserve">Запустить тестирование с ограничением полосы пропускания на уровне целевого значения и со скоростью создания соединений на уровне 0,4 от </w:t>
            </w:r>
            <w:r w:rsidRPr="00F509BC">
              <w:lastRenderedPageBreak/>
              <w:t>значения CPS, определенного в разделе «</w:t>
            </w:r>
            <w:r w:rsidRPr="006F7C98">
              <w:fldChar w:fldCharType="begin"/>
            </w:r>
            <w:r w:rsidRPr="00F509BC">
              <w:instrText xml:space="preserve"> REF _Ref146711526 \w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3.1</w:t>
            </w:r>
            <w:r w:rsidRPr="006F7C98">
              <w:fldChar w:fldCharType="end"/>
            </w:r>
            <w:r w:rsidRPr="00F509BC">
              <w:t xml:space="preserve"> </w:t>
            </w:r>
            <w:r w:rsidRPr="006F7C98">
              <w:fldChar w:fldCharType="begin"/>
            </w:r>
            <w:r w:rsidRPr="00F509BC">
              <w:instrText xml:space="preserve"> REF _Ref146711532 \h </w:instrText>
            </w:r>
            <w:r w:rsidR="00F509BC">
              <w:instrText xml:space="preserve"> \* MERGEFORMAT </w:instrText>
            </w:r>
            <w:r w:rsidRPr="006F7C98">
              <w:fldChar w:fldCharType="separate"/>
            </w:r>
            <w:r w:rsidRPr="00F509BC">
              <w:t>Тестирование на определение максимального количества новых соединений в секунду (</w:t>
            </w:r>
            <w:r w:rsidRPr="00F509BC">
              <w:rPr>
                <w:lang w:val="en-US"/>
              </w:rPr>
              <w:t>CPS</w:t>
            </w:r>
            <w:r w:rsidRPr="00F509BC">
              <w:t>)</w:t>
            </w:r>
            <w:r w:rsidRPr="006F7C98">
              <w:fldChar w:fldCharType="end"/>
            </w:r>
            <w:r w:rsidRPr="00F509BC">
              <w:t>».</w:t>
            </w:r>
          </w:p>
          <w:p w14:paraId="4826A6CD" w14:textId="77777777" w:rsidR="00A2133C" w:rsidRPr="00F509BC" w:rsidRDefault="00A2133C" w:rsidP="00160C22">
            <w:pPr>
              <w:pStyle w:val="af4"/>
              <w:suppressAutoHyphens w:val="0"/>
              <w:spacing w:before="0" w:after="0"/>
              <w:ind w:left="601"/>
              <w:jc w:val="left"/>
            </w:pPr>
            <w:r w:rsidRPr="00F509BC">
              <w:t xml:space="preserve">В ходе тестирования разрешены TCP </w:t>
            </w:r>
            <w:proofErr w:type="spellStart"/>
            <w:r w:rsidRPr="00F509BC">
              <w:t>Retransmit</w:t>
            </w:r>
            <w:proofErr w:type="spellEnd"/>
            <w:r w:rsidRPr="00F509BC">
              <w:t xml:space="preserve">, однако TCP </w:t>
            </w:r>
            <w:proofErr w:type="spellStart"/>
            <w:r w:rsidRPr="00F509BC">
              <w:t>Reset</w:t>
            </w:r>
            <w:proofErr w:type="spellEnd"/>
            <w:r w:rsidRPr="00F509BC">
              <w:t xml:space="preserve"> недопустимы.</w:t>
            </w:r>
          </w:p>
          <w:p w14:paraId="0DD9D5D3" w14:textId="77777777" w:rsidR="00A2133C" w:rsidRPr="00F509BC" w:rsidRDefault="00A2133C" w:rsidP="00160C22">
            <w:pPr>
              <w:pStyle w:val="af4"/>
              <w:suppressAutoHyphens w:val="0"/>
              <w:spacing w:before="0" w:after="0"/>
              <w:ind w:left="601"/>
              <w:jc w:val="left"/>
            </w:pPr>
            <w:r w:rsidRPr="00F509BC">
              <w:t>Во время тестирования средствами мониторинга системы снимаются показатели количества соединений и загруженности ресурсов.</w:t>
            </w:r>
          </w:p>
          <w:p w14:paraId="78ECC0D6" w14:textId="255FBF64" w:rsidR="00A2133C" w:rsidRPr="00F509BC" w:rsidRDefault="00A2133C" w:rsidP="00BD4FC5">
            <w:pPr>
              <w:pStyle w:val="af4"/>
              <w:numPr>
                <w:ilvl w:val="1"/>
                <w:numId w:val="75"/>
              </w:numPr>
              <w:suppressAutoHyphens w:val="0"/>
              <w:spacing w:before="0" w:after="0"/>
              <w:ind w:left="601"/>
              <w:jc w:val="left"/>
            </w:pPr>
            <w:r w:rsidRPr="00F509BC">
              <w:t xml:space="preserve">Через 10 минут после достижения </w:t>
            </w:r>
            <w:r w:rsidR="002E2429" w:rsidRPr="00F509BC">
              <w:t xml:space="preserve">целевой полосы пропускания </w:t>
            </w:r>
            <w:r w:rsidRPr="00F509BC">
              <w:t>остановить тест. Зафиксировать результат.</w:t>
            </w:r>
          </w:p>
          <w:p w14:paraId="2DAED2FF" w14:textId="7482F260" w:rsidR="00A2133C" w:rsidRPr="00F509BC" w:rsidRDefault="00A2133C" w:rsidP="00160C22">
            <w:pPr>
              <w:spacing w:after="0"/>
            </w:pPr>
            <w:r w:rsidRPr="00F509BC">
              <w:t>Провести 3 проверки. Убедиться в стабильности результата</w:t>
            </w:r>
          </w:p>
          <w:p w14:paraId="26E140DA" w14:textId="77777777" w:rsidR="00A2133C" w:rsidRPr="00F509BC" w:rsidRDefault="00A2133C" w:rsidP="00160C22">
            <w:pPr>
              <w:pStyle w:val="af4"/>
              <w:spacing w:after="0"/>
              <w:ind w:left="720"/>
            </w:pPr>
          </w:p>
        </w:tc>
      </w:tr>
      <w:tr w:rsidR="00A2133C" w:rsidRPr="00F509BC" w14:paraId="2B168A1B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20E" w14:textId="77777777" w:rsidR="00A2133C" w:rsidRPr="00F509BC" w:rsidRDefault="00A2133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AA4" w14:textId="5E994489" w:rsidR="00A2133C" w:rsidRPr="00F509BC" w:rsidRDefault="00A2133C" w:rsidP="00160C22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обеспечивает одновременн</w:t>
            </w:r>
            <w:r w:rsidR="002259C2">
              <w:t>ую работу</w:t>
            </w:r>
            <w:r w:rsidRPr="00F509BC">
              <w:t xml:space="preserve"> функци</w:t>
            </w:r>
            <w:r w:rsidR="002259C2">
              <w:t>й</w:t>
            </w:r>
            <w:r w:rsidRPr="00F509BC">
              <w:t xml:space="preserve"> </w:t>
            </w:r>
            <w:r w:rsidRPr="00F509BC">
              <w:rPr>
                <w:lang w:val="en-US"/>
              </w:rPr>
              <w:t>FW</w:t>
            </w:r>
            <w:r w:rsidRPr="00BD4FC5">
              <w:t xml:space="preserve">, </w:t>
            </w:r>
            <w:r w:rsidRPr="00F509BC">
              <w:rPr>
                <w:lang w:val="en-US"/>
              </w:rPr>
              <w:t>DPI</w:t>
            </w:r>
            <w:r w:rsidRPr="00F509BC">
              <w:t xml:space="preserve"> и </w:t>
            </w:r>
            <w:r w:rsidRPr="00F509BC">
              <w:rPr>
                <w:lang w:val="en-US"/>
              </w:rPr>
              <w:t>IPS</w:t>
            </w:r>
            <w:r w:rsidRPr="00F509BC">
              <w:t xml:space="preserve"> при скорости трафика </w:t>
            </w:r>
            <w:r w:rsidRPr="00BD4FC5">
              <w:t>4 Гбит/с</w:t>
            </w:r>
          </w:p>
        </w:tc>
      </w:tr>
      <w:tr w:rsidR="00A2133C" w:rsidRPr="00F509BC" w14:paraId="346A9C4B" w14:textId="77777777" w:rsidTr="00160C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EDF3" w14:textId="77777777" w:rsidR="00A2133C" w:rsidRPr="00F509BC" w:rsidRDefault="00A2133C" w:rsidP="00160C22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955" w14:textId="38E718C2" w:rsidR="00A2133C" w:rsidRPr="00F509BC" w:rsidRDefault="00A2133C" w:rsidP="00160C22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F509BC">
              <w:t xml:space="preserve">Целевое значение пропускной способности </w:t>
            </w:r>
            <w:r w:rsidRPr="00BD4FC5">
              <w:t>4 Гбит/с</w:t>
            </w:r>
            <w:r w:rsidRPr="00F509BC">
              <w:t xml:space="preserve"> подтверждено</w:t>
            </w:r>
          </w:p>
          <w:p w14:paraId="15673BB7" w14:textId="14AD8DEA" w:rsidR="00A2133C" w:rsidRPr="00F509BC" w:rsidRDefault="00A2133C" w:rsidP="00160C22">
            <w:pPr>
              <w:pStyle w:val="af4"/>
              <w:numPr>
                <w:ilvl w:val="0"/>
                <w:numId w:val="72"/>
              </w:numPr>
              <w:tabs>
                <w:tab w:val="clear" w:pos="720"/>
                <w:tab w:val="num" w:pos="459"/>
              </w:tabs>
              <w:spacing w:after="0"/>
              <w:ind w:left="459" w:hanging="284"/>
            </w:pPr>
            <w:r w:rsidRPr="00F509BC">
              <w:t>Генератор фиксирует потери трафика</w:t>
            </w:r>
            <w:r w:rsidR="002E2429" w:rsidRPr="00F509BC">
              <w:t xml:space="preserve"> </w:t>
            </w:r>
            <w:r w:rsidRPr="00F509BC">
              <w:t>на уровне не более 0,1%</w:t>
            </w:r>
            <w:r w:rsidR="002E2429" w:rsidRPr="00F509BC">
              <w:t xml:space="preserve"> общего числа пакетов</w:t>
            </w:r>
          </w:p>
        </w:tc>
      </w:tr>
    </w:tbl>
    <w:p w14:paraId="3D91A18B" w14:textId="16EF37A0" w:rsidR="00A2133C" w:rsidRPr="00F509BC" w:rsidRDefault="00A2133C" w:rsidP="00761243">
      <w:pPr>
        <w:suppressAutoHyphens w:val="0"/>
        <w:spacing w:before="0" w:after="160"/>
        <w:jc w:val="left"/>
      </w:pPr>
    </w:p>
    <w:p w14:paraId="04068BBD" w14:textId="7835DA4D" w:rsidR="0036792A" w:rsidRPr="00F509BC" w:rsidRDefault="0036792A" w:rsidP="00787A4D">
      <w:pPr>
        <w:suppressAutoHyphens w:val="0"/>
        <w:spacing w:before="0" w:after="160"/>
        <w:jc w:val="left"/>
      </w:pPr>
      <w:bookmarkStart w:id="112" w:name="_Toc141714636"/>
      <w:bookmarkStart w:id="113" w:name="_Toc146630774"/>
      <w:bookmarkStart w:id="114" w:name="_Toc146637702"/>
      <w:bookmarkStart w:id="115" w:name="_Toc146638567"/>
      <w:bookmarkStart w:id="116" w:name="_Toc146639280"/>
      <w:bookmarkStart w:id="117" w:name="_Toc146640627"/>
      <w:bookmarkStart w:id="118" w:name="_Toc141714639"/>
      <w:bookmarkStart w:id="119" w:name="_Toc141714640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F509BC">
        <w:rPr>
          <w:lang w:eastAsia="ru-RU"/>
        </w:rPr>
        <w:br w:type="page"/>
      </w:r>
    </w:p>
    <w:p w14:paraId="3E5BBB0A" w14:textId="4FE02304" w:rsidR="000C685B" w:rsidRDefault="000C685B" w:rsidP="00A91D3B">
      <w:pPr>
        <w:pStyle w:val="1"/>
      </w:pPr>
      <w:bookmarkStart w:id="120" w:name="_Toc164991412"/>
      <w:bookmarkEnd w:id="7"/>
      <w:r w:rsidRPr="00F509BC">
        <w:lastRenderedPageBreak/>
        <w:t>Нагрузочное тестирование</w:t>
      </w:r>
      <w:r>
        <w:t xml:space="preserve"> с </w:t>
      </w:r>
      <w:proofErr w:type="spellStart"/>
      <w:r w:rsidRPr="000C685B">
        <w:t>Application</w:t>
      </w:r>
      <w:proofErr w:type="spellEnd"/>
      <w:r w:rsidRPr="000C685B">
        <w:t xml:space="preserve"> </w:t>
      </w:r>
      <w:proofErr w:type="spellStart"/>
      <w:r w:rsidRPr="000C685B">
        <w:t>Mix</w:t>
      </w:r>
      <w:bookmarkEnd w:id="120"/>
      <w:proofErr w:type="spellEnd"/>
    </w:p>
    <w:p w14:paraId="64AC251F" w14:textId="4749EB71" w:rsidR="000C685B" w:rsidRDefault="00A973F2" w:rsidP="000C685B">
      <w:pPr>
        <w:pStyle w:val="20"/>
      </w:pPr>
      <w:bookmarkStart w:id="121" w:name="_Toc164991413"/>
      <w:r>
        <w:t xml:space="preserve">Нагрузочное тестирование в режиме </w:t>
      </w:r>
      <w:r w:rsidR="00C06F42">
        <w:rPr>
          <w:lang w:val="en-US"/>
        </w:rPr>
        <w:t>FW</w:t>
      </w:r>
      <w:r>
        <w:t>+</w:t>
      </w:r>
      <w:r w:rsidR="00C06F42">
        <w:rPr>
          <w:lang w:val="en-US"/>
        </w:rPr>
        <w:t>DPI</w:t>
      </w:r>
      <w:r>
        <w:t>+</w:t>
      </w:r>
      <w:r w:rsidR="00C06F42">
        <w:rPr>
          <w:lang w:val="en-US"/>
        </w:rPr>
        <w:t>IPS</w:t>
      </w:r>
      <w:bookmarkEnd w:id="121"/>
    </w:p>
    <w:p w14:paraId="379FB7E6" w14:textId="6B0AEDFA" w:rsidR="00C57C2D" w:rsidRDefault="00C57C2D" w:rsidP="00C57C2D">
      <w:r w:rsidRPr="00F509BC">
        <w:t xml:space="preserve">Задача теста — </w:t>
      </w:r>
      <w:r>
        <w:t>о</w:t>
      </w:r>
      <w:r w:rsidRPr="00C57C2D">
        <w:t>пределени</w:t>
      </w:r>
      <w:r w:rsidR="00C06F42">
        <w:t>е</w:t>
      </w:r>
      <w:r w:rsidRPr="00C57C2D">
        <w:t xml:space="preserve"> максимальной пропускной способности тестируемых решений</w:t>
      </w:r>
      <w:r w:rsidR="00C06F42">
        <w:br/>
      </w:r>
      <w:r w:rsidRPr="00C57C2D">
        <w:t xml:space="preserve">с профилем трафика </w:t>
      </w:r>
      <w:proofErr w:type="spellStart"/>
      <w:r w:rsidRPr="00C57C2D">
        <w:t>Application</w:t>
      </w:r>
      <w:proofErr w:type="spellEnd"/>
      <w:r w:rsidRPr="00C57C2D">
        <w:t xml:space="preserve"> </w:t>
      </w:r>
      <w:proofErr w:type="spellStart"/>
      <w:r w:rsidRPr="00C57C2D">
        <w:t>Mix</w:t>
      </w:r>
      <w:proofErr w:type="spellEnd"/>
      <w:r w:rsidR="00C06F42">
        <w:t xml:space="preserve">, </w:t>
      </w:r>
      <w:r w:rsidR="00497AA4">
        <w:t>включающего</w:t>
      </w:r>
      <w:r w:rsidR="00C06F42">
        <w:t xml:space="preserve"> в себя данные разных приложений, передаваемые с помощью разных протоколов, что позволяет точнее смоделировать реальные условия эксплуатации</w:t>
      </w:r>
      <w:r w:rsidRPr="00C57C2D">
        <w:t>.</w:t>
      </w:r>
    </w:p>
    <w:p w14:paraId="50330BCF" w14:textId="4640D3F1" w:rsidR="00497AA4" w:rsidRDefault="00497AA4" w:rsidP="00497AA4">
      <w:r w:rsidRPr="00F509BC">
        <w:t xml:space="preserve">Объект тестирования — </w:t>
      </w:r>
      <w:r w:rsidRPr="00F509BC">
        <w:rPr>
          <w:lang w:val="en-US"/>
        </w:rPr>
        <w:t>Solar</w:t>
      </w:r>
      <w:r w:rsidRPr="00F509BC">
        <w:t xml:space="preserve"> </w:t>
      </w:r>
      <w:r w:rsidRPr="00F509BC">
        <w:rPr>
          <w:lang w:val="en-US"/>
        </w:rPr>
        <w:t>NGFW</w:t>
      </w:r>
      <w:r w:rsidRPr="00F509BC">
        <w:t xml:space="preserve"> —</w:t>
      </w:r>
      <w:r>
        <w:t xml:space="preserve"> </w:t>
      </w:r>
      <w:r w:rsidRPr="00F509BC">
        <w:t xml:space="preserve">установлен на аппаратной серверной платформе в ОС </w:t>
      </w:r>
      <w:r w:rsidRPr="00F509BC">
        <w:rPr>
          <w:lang w:val="en-US"/>
        </w:rPr>
        <w:t>Astra</w:t>
      </w:r>
      <w:r w:rsidRPr="00F509BC">
        <w:t xml:space="preserve"> </w:t>
      </w:r>
      <w:r w:rsidRPr="00F509BC">
        <w:rPr>
          <w:lang w:val="en-US"/>
        </w:rPr>
        <w:t>Linux</w:t>
      </w:r>
      <w:r w:rsidRPr="00F509BC">
        <w:t xml:space="preserve"> 1.7.3, аппаратные характеристики приведены в таблице </w:t>
      </w:r>
      <w:r w:rsidRPr="00497AA4">
        <w:t>8</w:t>
      </w:r>
      <w:r w:rsidRPr="00F509BC">
        <w:t>.</w:t>
      </w:r>
    </w:p>
    <w:p w14:paraId="393AF43C" w14:textId="171183EB" w:rsidR="00497AA4" w:rsidRPr="001724C6" w:rsidRDefault="00497AA4" w:rsidP="00497AA4">
      <w:pPr>
        <w:pStyle w:val="afd"/>
        <w:rPr>
          <w:noProof/>
        </w:rPr>
      </w:pPr>
      <w:r w:rsidRPr="00F509BC">
        <w:t>Таблица</w:t>
      </w:r>
      <w:r>
        <w:t xml:space="preserve"> </w:t>
      </w:r>
      <w:r>
        <w:rPr>
          <w:lang w:val="en-US"/>
        </w:rPr>
        <w:t>8</w:t>
      </w:r>
      <w:r w:rsidRPr="00F509BC">
        <w:rPr>
          <w:noProof/>
        </w:rPr>
        <w:t>. Аппаратные характеристики серверной платформы</w:t>
      </w:r>
      <w:r>
        <w:rPr>
          <w:noProof/>
        </w:rPr>
        <w:t xml:space="preserve"> для </w:t>
      </w:r>
      <w:r>
        <w:rPr>
          <w:noProof/>
          <w:lang w:val="en-US"/>
        </w:rPr>
        <w:t>NGFW</w:t>
      </w:r>
      <w:r w:rsidRPr="001724C6">
        <w:rPr>
          <w:noProof/>
        </w:rPr>
        <w:t xml:space="preserve"> </w:t>
      </w:r>
      <w:r>
        <w:rPr>
          <w:noProof/>
        </w:rPr>
        <w:t xml:space="preserve">и </w:t>
      </w:r>
      <w:r>
        <w:rPr>
          <w:noProof/>
          <w:lang w:val="en-US"/>
        </w:rPr>
        <w:t>TRex</w:t>
      </w:r>
    </w:p>
    <w:tbl>
      <w:tblPr>
        <w:tblStyle w:val="afff6"/>
        <w:tblW w:w="9918" w:type="dxa"/>
        <w:tblLook w:val="04A0" w:firstRow="1" w:lastRow="0" w:firstColumn="1" w:lastColumn="0" w:noHBand="0" w:noVBand="1"/>
      </w:tblPr>
      <w:tblGrid>
        <w:gridCol w:w="3306"/>
        <w:gridCol w:w="4159"/>
        <w:gridCol w:w="2453"/>
      </w:tblGrid>
      <w:tr w:rsidR="00497AA4" w:rsidRPr="00F509BC" w14:paraId="2EDAA4AE" w14:textId="77777777" w:rsidTr="00381A3A">
        <w:tc>
          <w:tcPr>
            <w:tcW w:w="3306" w:type="dxa"/>
          </w:tcPr>
          <w:p w14:paraId="25B87E2F" w14:textId="77777777" w:rsidR="00497AA4" w:rsidRPr="00F509BC" w:rsidRDefault="00497AA4" w:rsidP="00381A3A">
            <w:pPr>
              <w:jc w:val="left"/>
              <w:rPr>
                <w:b/>
              </w:rPr>
            </w:pPr>
            <w:r w:rsidRPr="00F509BC">
              <w:rPr>
                <w:b/>
              </w:rPr>
              <w:t>Параметр</w:t>
            </w:r>
          </w:p>
        </w:tc>
        <w:tc>
          <w:tcPr>
            <w:tcW w:w="4159" w:type="dxa"/>
          </w:tcPr>
          <w:p w14:paraId="31CDA97E" w14:textId="77777777" w:rsidR="00497AA4" w:rsidRPr="00F509BC" w:rsidRDefault="00497AA4" w:rsidP="00381A3A">
            <w:pPr>
              <w:jc w:val="left"/>
              <w:rPr>
                <w:b/>
              </w:rPr>
            </w:pPr>
            <w:r w:rsidRPr="00F509BC">
              <w:rPr>
                <w:b/>
              </w:rPr>
              <w:t>Модель</w:t>
            </w:r>
          </w:p>
        </w:tc>
        <w:tc>
          <w:tcPr>
            <w:tcW w:w="2453" w:type="dxa"/>
          </w:tcPr>
          <w:p w14:paraId="39EC0723" w14:textId="77777777" w:rsidR="00497AA4" w:rsidRPr="00F509BC" w:rsidRDefault="00497AA4" w:rsidP="00381A3A">
            <w:pPr>
              <w:jc w:val="left"/>
              <w:rPr>
                <w:b/>
              </w:rPr>
            </w:pPr>
            <w:r w:rsidRPr="00F509BC">
              <w:rPr>
                <w:b/>
              </w:rPr>
              <w:t>Характеристики</w:t>
            </w:r>
          </w:p>
        </w:tc>
      </w:tr>
      <w:tr w:rsidR="00497AA4" w:rsidRPr="00F509BC" w14:paraId="44CE962A" w14:textId="77777777" w:rsidTr="00381A3A">
        <w:tc>
          <w:tcPr>
            <w:tcW w:w="3306" w:type="dxa"/>
          </w:tcPr>
          <w:p w14:paraId="14EC6E52" w14:textId="77777777" w:rsidR="00497AA4" w:rsidRPr="00F509BC" w:rsidRDefault="00497AA4" w:rsidP="00381A3A">
            <w:pPr>
              <w:jc w:val="left"/>
            </w:pPr>
            <w:r w:rsidRPr="00F509BC">
              <w:t>Процессор</w:t>
            </w:r>
          </w:p>
        </w:tc>
        <w:tc>
          <w:tcPr>
            <w:tcW w:w="4159" w:type="dxa"/>
          </w:tcPr>
          <w:p w14:paraId="4D5101BA" w14:textId="77777777" w:rsidR="00497AA4" w:rsidRPr="00D04756" w:rsidRDefault="00497AA4" w:rsidP="00381A3A">
            <w:pPr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 xml:space="preserve">Intel Xeon Silver 4210R, 2 </w:t>
            </w:r>
            <w:proofErr w:type="spellStart"/>
            <w:r w:rsidRPr="00F509BC">
              <w:t>шт</w:t>
            </w:r>
            <w:proofErr w:type="spellEnd"/>
            <w:r w:rsidRPr="00787A4D">
              <w:rPr>
                <w:lang w:val="en-US"/>
              </w:rPr>
              <w:t>.</w:t>
            </w:r>
          </w:p>
        </w:tc>
        <w:tc>
          <w:tcPr>
            <w:tcW w:w="2453" w:type="dxa"/>
          </w:tcPr>
          <w:p w14:paraId="37BC106A" w14:textId="77777777" w:rsidR="00497AA4" w:rsidRPr="00F509BC" w:rsidRDefault="00497AA4" w:rsidP="00381A3A">
            <w:pPr>
              <w:jc w:val="left"/>
              <w:rPr>
                <w:lang w:val="en-US"/>
              </w:rPr>
            </w:pPr>
            <w:r w:rsidRPr="00F509BC">
              <w:rPr>
                <w:lang w:val="en-US"/>
              </w:rPr>
              <w:t xml:space="preserve">2,4 </w:t>
            </w:r>
            <w:proofErr w:type="spellStart"/>
            <w:r w:rsidRPr="00F509BC">
              <w:rPr>
                <w:lang w:val="en-US"/>
              </w:rPr>
              <w:t>ГГц</w:t>
            </w:r>
            <w:proofErr w:type="spellEnd"/>
            <w:r w:rsidRPr="00F509BC">
              <w:rPr>
                <w:lang w:val="en-US"/>
              </w:rPr>
              <w:t>, 40 vCPU</w:t>
            </w:r>
          </w:p>
        </w:tc>
      </w:tr>
      <w:tr w:rsidR="00497AA4" w:rsidRPr="00F509BC" w14:paraId="5B5AE7B2" w14:textId="77777777" w:rsidTr="00381A3A">
        <w:tc>
          <w:tcPr>
            <w:tcW w:w="3306" w:type="dxa"/>
          </w:tcPr>
          <w:p w14:paraId="44639310" w14:textId="77777777" w:rsidR="00497AA4" w:rsidRPr="00F509BC" w:rsidRDefault="00497AA4" w:rsidP="00381A3A">
            <w:pPr>
              <w:jc w:val="left"/>
            </w:pPr>
            <w:r w:rsidRPr="00F509BC">
              <w:t>Запоминающее устройство</w:t>
            </w:r>
          </w:p>
        </w:tc>
        <w:tc>
          <w:tcPr>
            <w:tcW w:w="4159" w:type="dxa"/>
          </w:tcPr>
          <w:p w14:paraId="3B0DA36E" w14:textId="77777777" w:rsidR="00497AA4" w:rsidRPr="00F509BC" w:rsidRDefault="00497AA4" w:rsidP="00381A3A">
            <w:pPr>
              <w:jc w:val="left"/>
            </w:pPr>
            <w:r w:rsidRPr="00F509BC">
              <w:rPr>
                <w:lang w:val="en-US"/>
              </w:rPr>
              <w:t>I</w:t>
            </w:r>
            <w:r w:rsidRPr="00F509BC">
              <w:t>NTEL SSDSC2KG96</w:t>
            </w:r>
            <w:r>
              <w:t>, 1 шт.</w:t>
            </w:r>
          </w:p>
        </w:tc>
        <w:tc>
          <w:tcPr>
            <w:tcW w:w="2453" w:type="dxa"/>
          </w:tcPr>
          <w:p w14:paraId="15438BE7" w14:textId="77777777" w:rsidR="00497AA4" w:rsidRPr="00F509BC" w:rsidRDefault="00497AA4" w:rsidP="00381A3A">
            <w:pPr>
              <w:jc w:val="left"/>
            </w:pPr>
            <w:r w:rsidRPr="00F509BC">
              <w:t>1 ТБ</w:t>
            </w:r>
          </w:p>
        </w:tc>
      </w:tr>
      <w:tr w:rsidR="00497AA4" w:rsidRPr="00F509BC" w14:paraId="03D6B7EB" w14:textId="77777777" w:rsidTr="00381A3A">
        <w:tc>
          <w:tcPr>
            <w:tcW w:w="3306" w:type="dxa"/>
          </w:tcPr>
          <w:p w14:paraId="49777C25" w14:textId="77777777" w:rsidR="00497AA4" w:rsidRPr="00F509BC" w:rsidRDefault="00497AA4" w:rsidP="00381A3A">
            <w:pPr>
              <w:jc w:val="left"/>
            </w:pPr>
            <w:r w:rsidRPr="00F509BC">
              <w:t>Оперативная память</w:t>
            </w:r>
          </w:p>
        </w:tc>
        <w:tc>
          <w:tcPr>
            <w:tcW w:w="4159" w:type="dxa"/>
          </w:tcPr>
          <w:p w14:paraId="07E2612D" w14:textId="77777777" w:rsidR="00497AA4" w:rsidRPr="00F509BC" w:rsidRDefault="00497AA4" w:rsidP="00381A3A">
            <w:pPr>
              <w:jc w:val="left"/>
            </w:pPr>
            <w:r w:rsidRPr="00F509BC">
              <w:rPr>
                <w:lang w:val="en-US"/>
              </w:rPr>
              <w:t>DDR</w:t>
            </w:r>
            <w:r w:rsidRPr="00F509BC">
              <w:t>4 32</w:t>
            </w:r>
            <w:r w:rsidRPr="00F509BC">
              <w:rPr>
                <w:lang w:val="en-US"/>
              </w:rPr>
              <w:t>GB</w:t>
            </w:r>
            <w:r w:rsidRPr="00F509BC">
              <w:t xml:space="preserve"> </w:t>
            </w:r>
            <w:r w:rsidRPr="00F509BC">
              <w:rPr>
                <w:lang w:val="en-US"/>
              </w:rPr>
              <w:t>Micron</w:t>
            </w:r>
            <w:r w:rsidRPr="00F509BC">
              <w:t xml:space="preserve"> </w:t>
            </w:r>
            <w:r w:rsidRPr="00F509BC">
              <w:rPr>
                <w:lang w:val="en-US"/>
              </w:rPr>
              <w:t>MTA</w:t>
            </w:r>
            <w:r w:rsidRPr="00F509BC">
              <w:t>18</w:t>
            </w:r>
            <w:r w:rsidRPr="00F509BC">
              <w:rPr>
                <w:lang w:val="en-US"/>
              </w:rPr>
              <w:t>ASF</w:t>
            </w:r>
            <w:r w:rsidRPr="00F509BC">
              <w:t>4</w:t>
            </w:r>
            <w:r w:rsidRPr="00F509BC">
              <w:rPr>
                <w:lang w:val="en-US"/>
              </w:rPr>
              <w:t>G</w:t>
            </w:r>
            <w:r w:rsidRPr="00F509BC">
              <w:t>72</w:t>
            </w:r>
            <w:r w:rsidRPr="00F509BC">
              <w:rPr>
                <w:lang w:val="en-US"/>
              </w:rPr>
              <w:t>PDZ</w:t>
            </w:r>
            <w:r w:rsidRPr="00F509BC">
              <w:t>-3</w:t>
            </w:r>
            <w:r w:rsidRPr="00F509BC">
              <w:rPr>
                <w:lang w:val="en-US"/>
              </w:rPr>
              <w:t>G</w:t>
            </w:r>
            <w:r w:rsidRPr="00F509BC">
              <w:t>2,</w:t>
            </w:r>
            <w:r w:rsidRPr="00F509BC">
              <w:rPr>
                <w:rStyle w:val="afff9"/>
              </w:rPr>
              <w:t xml:space="preserve"> </w:t>
            </w:r>
            <w:r w:rsidRPr="00F509BC">
              <w:rPr>
                <w:rStyle w:val="afff9"/>
                <w:sz w:val="22"/>
                <w:szCs w:val="22"/>
              </w:rPr>
              <w:t>2 шт</w:t>
            </w:r>
            <w:r>
              <w:rPr>
                <w:rStyle w:val="afff9"/>
                <w:sz w:val="22"/>
                <w:szCs w:val="22"/>
              </w:rPr>
              <w:t>.</w:t>
            </w:r>
          </w:p>
        </w:tc>
        <w:tc>
          <w:tcPr>
            <w:tcW w:w="2453" w:type="dxa"/>
          </w:tcPr>
          <w:p w14:paraId="12B6A4A3" w14:textId="77777777" w:rsidR="00497AA4" w:rsidRPr="00F509BC" w:rsidRDefault="00497AA4" w:rsidP="00381A3A">
            <w:pPr>
              <w:jc w:val="left"/>
            </w:pPr>
            <w:r w:rsidRPr="00F509BC">
              <w:t>DDR4 64 ГБ</w:t>
            </w:r>
          </w:p>
        </w:tc>
      </w:tr>
      <w:tr w:rsidR="00497AA4" w:rsidRPr="00F509BC" w14:paraId="48F53711" w14:textId="77777777" w:rsidTr="00381A3A">
        <w:tc>
          <w:tcPr>
            <w:tcW w:w="3306" w:type="dxa"/>
          </w:tcPr>
          <w:p w14:paraId="5F5A5669" w14:textId="77777777" w:rsidR="00497AA4" w:rsidRPr="00F509BC" w:rsidRDefault="00497AA4" w:rsidP="00381A3A">
            <w:pPr>
              <w:jc w:val="left"/>
            </w:pPr>
            <w:r w:rsidRPr="00F509BC">
              <w:t>Сетевые карты</w:t>
            </w:r>
          </w:p>
        </w:tc>
        <w:tc>
          <w:tcPr>
            <w:tcW w:w="4159" w:type="dxa"/>
          </w:tcPr>
          <w:p w14:paraId="27B1E226" w14:textId="77777777" w:rsidR="00497AA4" w:rsidRPr="001724C6" w:rsidRDefault="00497AA4" w:rsidP="00381A3A">
            <w:pPr>
              <w:jc w:val="left"/>
              <w:rPr>
                <w:lang w:val="en-US"/>
              </w:rPr>
            </w:pPr>
            <w:r w:rsidRPr="001724C6">
              <w:rPr>
                <w:lang w:val="en-US"/>
              </w:rPr>
              <w:t>Mellanox Technologies MT27800 Family [ConnectX-5]</w:t>
            </w:r>
            <w:r>
              <w:rPr>
                <w:lang w:val="en-US"/>
              </w:rPr>
              <w:t xml:space="preserve"> 2 </w:t>
            </w:r>
            <w:r>
              <w:t>порта</w:t>
            </w:r>
          </w:p>
        </w:tc>
        <w:tc>
          <w:tcPr>
            <w:tcW w:w="2453" w:type="dxa"/>
          </w:tcPr>
          <w:p w14:paraId="6E3D83C6" w14:textId="77777777" w:rsidR="00497AA4" w:rsidRPr="00F509BC" w:rsidRDefault="00497AA4" w:rsidP="00381A3A">
            <w:pPr>
              <w:keepNext/>
              <w:jc w:val="left"/>
            </w:pPr>
            <w:r>
              <w:t>1</w:t>
            </w:r>
            <w:r w:rsidRPr="001724C6">
              <w:t>00GE (QSFP+)</w:t>
            </w:r>
          </w:p>
        </w:tc>
      </w:tr>
    </w:tbl>
    <w:p w14:paraId="65C5D419" w14:textId="77777777" w:rsidR="00497AA4" w:rsidRDefault="00497AA4" w:rsidP="00497AA4"/>
    <w:p w14:paraId="5158E1B6" w14:textId="1D587679" w:rsidR="00497AA4" w:rsidRPr="006F7C98" w:rsidRDefault="00497AA4" w:rsidP="00497AA4">
      <w:r w:rsidRPr="00787A4D">
        <w:t xml:space="preserve">Тестирование выполняется на лабораторном стенде с использованием генератора трафика </w:t>
      </w:r>
      <w:proofErr w:type="spellStart"/>
      <w:r>
        <w:rPr>
          <w:lang w:val="en-US"/>
        </w:rPr>
        <w:t>TRex</w:t>
      </w:r>
      <w:proofErr w:type="spellEnd"/>
      <w:r w:rsidRPr="00787A4D">
        <w:t>, имитирующего реальный легитимный трафик, на базе аппаратной платформы</w:t>
      </w:r>
      <w:r>
        <w:t>, характеристики которой приведены в таблице 8</w:t>
      </w:r>
      <w:r>
        <w:t>.</w:t>
      </w:r>
      <w:r w:rsidRPr="00F509BC">
        <w:t xml:space="preserve"> </w:t>
      </w:r>
    </w:p>
    <w:p w14:paraId="5D8B9DD6" w14:textId="07D3360D" w:rsidR="00497AA4" w:rsidRDefault="00497AA4" w:rsidP="00C57C2D">
      <w:r w:rsidRPr="00F509BC">
        <w:t xml:space="preserve">В ходе тестирования </w:t>
      </w:r>
      <w:proofErr w:type="spellStart"/>
      <w:r>
        <w:rPr>
          <w:lang w:val="en-US"/>
        </w:rPr>
        <w:t>TRex</w:t>
      </w:r>
      <w:proofErr w:type="spellEnd"/>
      <w:r w:rsidRPr="00F509BC">
        <w:t xml:space="preserve"> генерирует и направляет на объект тестирования трафик. По сети управления исключено прохождение трафика, предназначенного для нагрузки. Схема подключения представлена ниже</w:t>
      </w:r>
      <w:r>
        <w:t>.</w:t>
      </w:r>
    </w:p>
    <w:p w14:paraId="1FC1C925" w14:textId="77777777" w:rsidR="00C57C2D" w:rsidRDefault="00C57C2D" w:rsidP="00C57C2D">
      <w:pPr>
        <w:keepNext/>
        <w:jc w:val="center"/>
      </w:pPr>
      <w:r>
        <w:rPr>
          <w:noProof/>
        </w:rPr>
        <w:drawing>
          <wp:inline distT="0" distB="0" distL="0" distR="0" wp14:anchorId="7357103B" wp14:editId="4CC52B51">
            <wp:extent cx="2559050" cy="2740912"/>
            <wp:effectExtent l="0" t="0" r="0" b="0"/>
            <wp:docPr id="1" name="Рисунок 1" descr="C:\Users\a.kalachev\AppData\Local\Microsoft\Windows\INetCache\Content.MSO\1A215B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achev\AppData\Local\Microsoft\Windows\INetCache\Content.MSO\1A215B5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44" cy="27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52B6" w14:textId="50B4C1BB" w:rsidR="00C57C2D" w:rsidRPr="00497AA4" w:rsidRDefault="00C57C2D" w:rsidP="00C57C2D">
      <w:pPr>
        <w:pStyle w:val="afd"/>
        <w:jc w:val="center"/>
      </w:pPr>
      <w:r>
        <w:t xml:space="preserve">Рисунок </w:t>
      </w:r>
      <w:r w:rsidR="00497AA4">
        <w:t>2.</w:t>
      </w:r>
      <w:r>
        <w:t xml:space="preserve"> </w:t>
      </w:r>
      <w:r w:rsidR="00497AA4" w:rsidRPr="00497AA4">
        <w:t>Физическая схема сети для нагрузочного тестирования</w:t>
      </w:r>
      <w:r w:rsidR="00497AA4">
        <w:t xml:space="preserve"> для </w:t>
      </w:r>
      <w:r w:rsidR="00497AA4">
        <w:rPr>
          <w:lang w:val="en-US"/>
        </w:rPr>
        <w:t>Application</w:t>
      </w:r>
      <w:r w:rsidR="00497AA4" w:rsidRPr="00497AA4">
        <w:t xml:space="preserve"> </w:t>
      </w:r>
      <w:r w:rsidR="00497AA4">
        <w:rPr>
          <w:lang w:val="en-US"/>
        </w:rPr>
        <w:t>Mix</w:t>
      </w:r>
    </w:p>
    <w:p w14:paraId="4AF94566" w14:textId="3FBDBDE1" w:rsidR="00035AE7" w:rsidRDefault="00035AE7" w:rsidP="00C57C2D">
      <w:r>
        <w:lastRenderedPageBreak/>
        <w:t xml:space="preserve">Для </w:t>
      </w:r>
      <w:r w:rsidR="00497AA4">
        <w:t xml:space="preserve">проведения </w:t>
      </w:r>
      <w:r w:rsidR="008F4977">
        <w:t>тест</w:t>
      </w:r>
      <w:r w:rsidR="00497AA4">
        <w:t>ирования</w:t>
      </w:r>
      <w:r>
        <w:t xml:space="preserve"> была составлена смесь трафика</w:t>
      </w:r>
      <w:r w:rsidR="00A24294">
        <w:t>. Подробное распределение представлено в таблице 9.</w:t>
      </w:r>
    </w:p>
    <w:p w14:paraId="6D2A2C30" w14:textId="77777777" w:rsidR="001B1657" w:rsidRDefault="001B1657" w:rsidP="00C57C2D"/>
    <w:p w14:paraId="1E031E82" w14:textId="52D4E8A6" w:rsidR="00A24294" w:rsidRPr="00A24294" w:rsidRDefault="00A24294" w:rsidP="00A24294">
      <w:pPr>
        <w:pStyle w:val="afd"/>
        <w:rPr>
          <w:noProof/>
        </w:rPr>
      </w:pPr>
      <w:r w:rsidRPr="00F509BC">
        <w:t>Таблица</w:t>
      </w:r>
      <w:r>
        <w:t xml:space="preserve"> </w:t>
      </w:r>
      <w:r>
        <w:t>9</w:t>
      </w:r>
      <w:r w:rsidRPr="00F509BC">
        <w:rPr>
          <w:noProof/>
        </w:rPr>
        <w:t xml:space="preserve">. </w:t>
      </w:r>
      <w:r>
        <w:rPr>
          <w:noProof/>
        </w:rPr>
        <w:t xml:space="preserve">Распределение трафика в смеси </w:t>
      </w:r>
      <w:r>
        <w:rPr>
          <w:noProof/>
          <w:lang w:val="en-US"/>
        </w:rPr>
        <w:t>Aplication</w:t>
      </w:r>
      <w:r w:rsidRPr="00A24294">
        <w:rPr>
          <w:noProof/>
        </w:rPr>
        <w:t xml:space="preserve"> </w:t>
      </w:r>
      <w:r>
        <w:rPr>
          <w:noProof/>
          <w:lang w:val="en-US"/>
        </w:rPr>
        <w:t>Mix</w:t>
      </w:r>
    </w:p>
    <w:tbl>
      <w:tblPr>
        <w:tblStyle w:val="afff6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A24294" w:rsidRPr="00F509BC" w14:paraId="49E7F00F" w14:textId="77777777" w:rsidTr="00DA20F4">
        <w:trPr>
          <w:trHeight w:val="227"/>
        </w:trPr>
        <w:tc>
          <w:tcPr>
            <w:tcW w:w="4959" w:type="dxa"/>
          </w:tcPr>
          <w:p w14:paraId="78B61F6A" w14:textId="6130CC4A" w:rsidR="00A24294" w:rsidRPr="00A24294" w:rsidRDefault="00A24294" w:rsidP="00381A3A">
            <w:pPr>
              <w:jc w:val="left"/>
              <w:rPr>
                <w:b/>
              </w:rPr>
            </w:pPr>
            <w:r>
              <w:rPr>
                <w:b/>
              </w:rPr>
              <w:t>Тип трафика</w:t>
            </w:r>
          </w:p>
        </w:tc>
        <w:tc>
          <w:tcPr>
            <w:tcW w:w="4959" w:type="dxa"/>
          </w:tcPr>
          <w:p w14:paraId="19B4D8A5" w14:textId="1DCAFA76" w:rsidR="00A24294" w:rsidRPr="001B1657" w:rsidRDefault="00A24294" w:rsidP="00381A3A">
            <w:pPr>
              <w:jc w:val="left"/>
              <w:rPr>
                <w:b/>
              </w:rPr>
            </w:pPr>
            <w:r>
              <w:rPr>
                <w:b/>
              </w:rPr>
              <w:t xml:space="preserve">Процент в смеси </w:t>
            </w:r>
            <w:proofErr w:type="spellStart"/>
            <w:r>
              <w:rPr>
                <w:b/>
                <w:lang w:val="en-US"/>
              </w:rPr>
              <w:t>Aplication</w:t>
            </w:r>
            <w:proofErr w:type="spellEnd"/>
            <w:r w:rsidRPr="00A2429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Mix</w:t>
            </w:r>
            <w:r w:rsidR="001B1657" w:rsidRPr="001B1657">
              <w:rPr>
                <w:b/>
              </w:rPr>
              <w:t xml:space="preserve"> (%)</w:t>
            </w:r>
          </w:p>
        </w:tc>
      </w:tr>
      <w:tr w:rsidR="00A24294" w:rsidRPr="00F509BC" w14:paraId="5C0C1E99" w14:textId="77777777" w:rsidTr="00DA20F4">
        <w:trPr>
          <w:trHeight w:val="227"/>
        </w:trPr>
        <w:tc>
          <w:tcPr>
            <w:tcW w:w="4959" w:type="dxa"/>
          </w:tcPr>
          <w:p w14:paraId="61F1392D" w14:textId="12FD2D5A" w:rsidR="00A24294" w:rsidRP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HTTPS</w:t>
            </w:r>
          </w:p>
        </w:tc>
        <w:tc>
          <w:tcPr>
            <w:tcW w:w="4959" w:type="dxa"/>
          </w:tcPr>
          <w:p w14:paraId="6275CB7B" w14:textId="504DCD55" w:rsidR="00A24294" w:rsidRPr="00F509BC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A24294" w:rsidRPr="00F509BC" w14:paraId="5A707ABF" w14:textId="77777777" w:rsidTr="00DA20F4">
        <w:trPr>
          <w:trHeight w:val="227"/>
        </w:trPr>
        <w:tc>
          <w:tcPr>
            <w:tcW w:w="4959" w:type="dxa"/>
          </w:tcPr>
          <w:p w14:paraId="57FEC985" w14:textId="14683C1D" w:rsidR="00A24294" w:rsidRP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SMB</w:t>
            </w:r>
          </w:p>
        </w:tc>
        <w:tc>
          <w:tcPr>
            <w:tcW w:w="4959" w:type="dxa"/>
          </w:tcPr>
          <w:p w14:paraId="7B8C8FAB" w14:textId="53CB151D" w:rsidR="00A24294" w:rsidRP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24294" w:rsidRPr="00F509BC" w14:paraId="229B59A2" w14:textId="77777777" w:rsidTr="00DA20F4">
        <w:trPr>
          <w:trHeight w:val="227"/>
        </w:trPr>
        <w:tc>
          <w:tcPr>
            <w:tcW w:w="4959" w:type="dxa"/>
          </w:tcPr>
          <w:p w14:paraId="2821D352" w14:textId="25B49861" w:rsidR="00A24294" w:rsidRP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RDP</w:t>
            </w:r>
          </w:p>
        </w:tc>
        <w:tc>
          <w:tcPr>
            <w:tcW w:w="4959" w:type="dxa"/>
          </w:tcPr>
          <w:p w14:paraId="13619B9C" w14:textId="30F5CE35" w:rsidR="00A24294" w:rsidRP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24294" w:rsidRPr="00F509BC" w14:paraId="2409B2DC" w14:textId="77777777" w:rsidTr="00DA20F4">
        <w:trPr>
          <w:trHeight w:val="227"/>
        </w:trPr>
        <w:tc>
          <w:tcPr>
            <w:tcW w:w="4959" w:type="dxa"/>
          </w:tcPr>
          <w:p w14:paraId="3CCA6AE7" w14:textId="4A70938B" w:rsidR="00A24294" w:rsidRP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UDP</w:t>
            </w:r>
          </w:p>
        </w:tc>
        <w:tc>
          <w:tcPr>
            <w:tcW w:w="4959" w:type="dxa"/>
          </w:tcPr>
          <w:p w14:paraId="46221197" w14:textId="60F48478" w:rsidR="00A2429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24294" w:rsidRPr="00F509BC" w14:paraId="6796CE0C" w14:textId="77777777" w:rsidTr="00DA20F4">
        <w:trPr>
          <w:trHeight w:val="227"/>
        </w:trPr>
        <w:tc>
          <w:tcPr>
            <w:tcW w:w="4959" w:type="dxa"/>
          </w:tcPr>
          <w:p w14:paraId="29B19CD7" w14:textId="647EBC31" w:rsidR="00A24294" w:rsidRDefault="00A24294" w:rsidP="00381A3A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Webex</w:t>
            </w:r>
            <w:proofErr w:type="spellEnd"/>
          </w:p>
        </w:tc>
        <w:tc>
          <w:tcPr>
            <w:tcW w:w="4959" w:type="dxa"/>
          </w:tcPr>
          <w:p w14:paraId="1DDAA273" w14:textId="1F8AD8CC" w:rsidR="00A2429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24294" w:rsidRPr="00F509BC" w14:paraId="3CF2C9E4" w14:textId="77777777" w:rsidTr="00DA20F4">
        <w:trPr>
          <w:trHeight w:val="227"/>
        </w:trPr>
        <w:tc>
          <w:tcPr>
            <w:tcW w:w="4959" w:type="dxa"/>
          </w:tcPr>
          <w:p w14:paraId="3B80A15D" w14:textId="2E923EDC" w:rsid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Windows Update</w:t>
            </w:r>
          </w:p>
        </w:tc>
        <w:tc>
          <w:tcPr>
            <w:tcW w:w="4959" w:type="dxa"/>
          </w:tcPr>
          <w:p w14:paraId="50BB4FD7" w14:textId="25845556" w:rsidR="00A2429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4294" w:rsidRPr="00F509BC" w14:paraId="5C3B2F95" w14:textId="77777777" w:rsidTr="00DA20F4">
        <w:trPr>
          <w:trHeight w:val="227"/>
        </w:trPr>
        <w:tc>
          <w:tcPr>
            <w:tcW w:w="4959" w:type="dxa"/>
          </w:tcPr>
          <w:p w14:paraId="4754DBC7" w14:textId="4CE42C0C" w:rsid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4959" w:type="dxa"/>
          </w:tcPr>
          <w:p w14:paraId="1D80409B" w14:textId="60CA8C9F" w:rsidR="00A2429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4294" w:rsidRPr="00F509BC" w14:paraId="3851B1FE" w14:textId="77777777" w:rsidTr="00DA20F4">
        <w:trPr>
          <w:trHeight w:val="227"/>
        </w:trPr>
        <w:tc>
          <w:tcPr>
            <w:tcW w:w="4959" w:type="dxa"/>
          </w:tcPr>
          <w:p w14:paraId="6887356C" w14:textId="68299F8C" w:rsidR="00A24294" w:rsidRDefault="00A2429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RTSP</w:t>
            </w:r>
          </w:p>
        </w:tc>
        <w:tc>
          <w:tcPr>
            <w:tcW w:w="4959" w:type="dxa"/>
          </w:tcPr>
          <w:p w14:paraId="26196C05" w14:textId="55819B6F" w:rsidR="00A2429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4294" w:rsidRPr="00F509BC" w14:paraId="7C71FF7F" w14:textId="77777777" w:rsidTr="00DA20F4">
        <w:trPr>
          <w:trHeight w:val="227"/>
        </w:trPr>
        <w:tc>
          <w:tcPr>
            <w:tcW w:w="4959" w:type="dxa"/>
          </w:tcPr>
          <w:p w14:paraId="730FD5D0" w14:textId="65624433" w:rsidR="00A2429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SMTP</w:t>
            </w:r>
          </w:p>
        </w:tc>
        <w:tc>
          <w:tcPr>
            <w:tcW w:w="4959" w:type="dxa"/>
          </w:tcPr>
          <w:p w14:paraId="418A948F" w14:textId="6834CBD6" w:rsidR="00A2429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20F4" w:rsidRPr="00F509BC" w14:paraId="0C650FE5" w14:textId="77777777" w:rsidTr="00DA20F4">
        <w:trPr>
          <w:trHeight w:val="227"/>
        </w:trPr>
        <w:tc>
          <w:tcPr>
            <w:tcW w:w="4959" w:type="dxa"/>
          </w:tcPr>
          <w:p w14:paraId="7E6EDCDC" w14:textId="4C8EA05A" w:rsidR="00DA20F4" w:rsidRP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SYSLOG</w:t>
            </w:r>
          </w:p>
        </w:tc>
        <w:tc>
          <w:tcPr>
            <w:tcW w:w="4959" w:type="dxa"/>
          </w:tcPr>
          <w:p w14:paraId="7E1BD270" w14:textId="4C7CBAC4" w:rsidR="00DA20F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20F4" w:rsidRPr="00F509BC" w14:paraId="28F03B86" w14:textId="77777777" w:rsidTr="00DA20F4">
        <w:trPr>
          <w:trHeight w:val="227"/>
        </w:trPr>
        <w:tc>
          <w:tcPr>
            <w:tcW w:w="4959" w:type="dxa"/>
          </w:tcPr>
          <w:p w14:paraId="39F20B99" w14:textId="3219CC45" w:rsid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4959" w:type="dxa"/>
          </w:tcPr>
          <w:p w14:paraId="15B3AC93" w14:textId="6815CBDD" w:rsidR="00DA20F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20F4" w:rsidRPr="00F509BC" w14:paraId="18AAFDD5" w14:textId="77777777" w:rsidTr="00DA20F4">
        <w:trPr>
          <w:trHeight w:val="227"/>
        </w:trPr>
        <w:tc>
          <w:tcPr>
            <w:tcW w:w="4959" w:type="dxa"/>
          </w:tcPr>
          <w:p w14:paraId="7DDFFE18" w14:textId="34141686" w:rsid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SSH</w:t>
            </w:r>
          </w:p>
        </w:tc>
        <w:tc>
          <w:tcPr>
            <w:tcW w:w="4959" w:type="dxa"/>
          </w:tcPr>
          <w:p w14:paraId="1523C78C" w14:textId="273AD53F" w:rsidR="00DA20F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20F4" w:rsidRPr="00F509BC" w14:paraId="551791F4" w14:textId="77777777" w:rsidTr="00DA20F4">
        <w:trPr>
          <w:trHeight w:val="227"/>
        </w:trPr>
        <w:tc>
          <w:tcPr>
            <w:tcW w:w="4959" w:type="dxa"/>
          </w:tcPr>
          <w:p w14:paraId="5B390502" w14:textId="4D25C6D2" w:rsid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4959" w:type="dxa"/>
          </w:tcPr>
          <w:p w14:paraId="3581F16C" w14:textId="0F1B8897" w:rsidR="00DA20F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DA20F4" w:rsidRPr="00F509BC" w14:paraId="1625CF7F" w14:textId="77777777" w:rsidTr="00DA20F4">
        <w:trPr>
          <w:trHeight w:val="227"/>
        </w:trPr>
        <w:tc>
          <w:tcPr>
            <w:tcW w:w="4959" w:type="dxa"/>
          </w:tcPr>
          <w:p w14:paraId="4F79D79B" w14:textId="0E8AA036" w:rsidR="00DA20F4" w:rsidRDefault="00DA20F4" w:rsidP="00381A3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LDAP</w:t>
            </w:r>
          </w:p>
        </w:tc>
        <w:tc>
          <w:tcPr>
            <w:tcW w:w="4959" w:type="dxa"/>
          </w:tcPr>
          <w:p w14:paraId="10513332" w14:textId="59441FC9" w:rsidR="00DA20F4" w:rsidRPr="00DA20F4" w:rsidRDefault="00DA20F4" w:rsidP="00381A3A">
            <w:pPr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</w:tbl>
    <w:p w14:paraId="003006A9" w14:textId="6C514AC8" w:rsidR="00A24294" w:rsidRDefault="00A24294" w:rsidP="00C57C2D"/>
    <w:p w14:paraId="7DDFF76A" w14:textId="4C0426B1" w:rsidR="000E56ED" w:rsidRPr="00E10262" w:rsidRDefault="000E56ED" w:rsidP="000E56ED">
      <w:r>
        <w:t xml:space="preserve">Перед проведением основного теста предполагается проведение калибровочного, результатом которого является </w:t>
      </w:r>
      <w:r w:rsidR="00E10262">
        <w:t xml:space="preserve">подтверждение работоспособности тестового окружения. Калибровка осуществляется при отключенных сервисах </w:t>
      </w:r>
      <w:r w:rsidR="00E10262">
        <w:rPr>
          <w:lang w:val="en-US"/>
        </w:rPr>
        <w:t>NGFW</w:t>
      </w:r>
      <w:r w:rsidR="00E10262">
        <w:t xml:space="preserve"> и считается успешной, если тестовый стенд может выдавать большую нагрузку, чем тестируемый объект с включенными сервисами может обработать. После калибровочного теста необходимо произвести перезагрузку </w:t>
      </w:r>
      <w:r w:rsidR="00E10262">
        <w:rPr>
          <w:lang w:val="en-US"/>
        </w:rPr>
        <w:t>NGFW</w:t>
      </w:r>
      <w:r w:rsidR="00E10262">
        <w:t>.</w:t>
      </w:r>
    </w:p>
    <w:p w14:paraId="05AEC1E9" w14:textId="77777777" w:rsidR="000E56ED" w:rsidRDefault="000E56ED" w:rsidP="00C57C2D"/>
    <w:p w14:paraId="7F9C3A3A" w14:textId="518DB8EE" w:rsidR="00DA20F4" w:rsidRPr="001B1657" w:rsidRDefault="00DA20F4" w:rsidP="00DA20F4">
      <w:pPr>
        <w:pStyle w:val="afd"/>
        <w:keepNext/>
      </w:pPr>
      <w:r w:rsidRPr="006F7C98">
        <w:t xml:space="preserve">Таблица </w:t>
      </w:r>
      <w:r w:rsidR="00A76C8E">
        <w:t>10</w:t>
      </w:r>
      <w:r>
        <w:t>.</w:t>
      </w:r>
      <w:r w:rsidRPr="00BD4FC5">
        <w:t xml:space="preserve"> Нагрузочное тестирование в режиме FW+DPI+IPS</w:t>
      </w:r>
      <w:r w:rsidR="001B1657" w:rsidRPr="001B1657">
        <w:t xml:space="preserve"> </w:t>
      </w:r>
      <w:r w:rsidR="001B1657">
        <w:t xml:space="preserve">на профиле </w:t>
      </w:r>
      <w:r w:rsidR="001B1657">
        <w:rPr>
          <w:lang w:val="en-US"/>
        </w:rPr>
        <w:t>Application</w:t>
      </w:r>
      <w:r w:rsidR="001B1657" w:rsidRPr="001B1657">
        <w:t xml:space="preserve"> </w:t>
      </w:r>
      <w:r w:rsidR="001B1657">
        <w:rPr>
          <w:lang w:val="en-US"/>
        </w:rPr>
        <w:t>Mix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A20F4" w:rsidRPr="00F509BC" w14:paraId="49C9301B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BC75" w14:textId="77777777" w:rsidR="00DA20F4" w:rsidRPr="00BD4FC5" w:rsidRDefault="00DA20F4" w:rsidP="00381A3A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91DE" w14:textId="77777777" w:rsidR="00DA20F4" w:rsidRPr="00F509BC" w:rsidRDefault="00DA20F4" w:rsidP="00381A3A">
            <w:pPr>
              <w:suppressAutoHyphens w:val="0"/>
              <w:spacing w:before="0" w:after="0"/>
              <w:jc w:val="left"/>
            </w:pPr>
            <w:r w:rsidRPr="00F509BC">
              <w:t>Включ</w:t>
            </w:r>
            <w:r>
              <w:t>ены</w:t>
            </w:r>
            <w:r w:rsidRPr="00F509BC">
              <w:t xml:space="preserve"> функции </w:t>
            </w:r>
            <w:r w:rsidRPr="00F509BC">
              <w:rPr>
                <w:lang w:val="en-US"/>
              </w:rPr>
              <w:t>FW</w:t>
            </w:r>
            <w:r w:rsidRPr="00F509BC">
              <w:t xml:space="preserve">, </w:t>
            </w:r>
            <w:r w:rsidRPr="00F509BC">
              <w:rPr>
                <w:lang w:val="en-US"/>
              </w:rPr>
              <w:t>DPI</w:t>
            </w:r>
            <w:r w:rsidRPr="00F509BC">
              <w:t xml:space="preserve"> и </w:t>
            </w:r>
            <w:r w:rsidRPr="00F509BC">
              <w:rPr>
                <w:lang w:val="en-US"/>
              </w:rPr>
              <w:t>IPS</w:t>
            </w:r>
            <w:r w:rsidRPr="00F509BC">
              <w:t xml:space="preserve"> со следующими характеристиками:</w:t>
            </w:r>
          </w:p>
          <w:p w14:paraId="654CE8C8" w14:textId="432304BC" w:rsidR="00DA20F4" w:rsidRPr="00F509BC" w:rsidRDefault="00DA20F4" w:rsidP="00381A3A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t xml:space="preserve">Включены </w:t>
            </w:r>
            <w:r w:rsidR="00E10262">
              <w:t xml:space="preserve">правила </w:t>
            </w:r>
            <w:r w:rsidRPr="00F509BC">
              <w:rPr>
                <w:lang w:val="en-US"/>
              </w:rPr>
              <w:t>FW</w:t>
            </w:r>
            <w:r w:rsidRPr="00F509BC">
              <w:t xml:space="preserve"> с анализом приложений</w:t>
            </w:r>
            <w:r w:rsidR="00E10262">
              <w:t xml:space="preserve"> и </w:t>
            </w:r>
            <w:r w:rsidR="00E10262">
              <w:rPr>
                <w:lang w:val="en-US"/>
              </w:rPr>
              <w:t>NAT</w:t>
            </w:r>
          </w:p>
          <w:p w14:paraId="528B39AA" w14:textId="482B481D" w:rsidR="00DA20F4" w:rsidRPr="00F509BC" w:rsidRDefault="00DA20F4" w:rsidP="00381A3A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Включ</w:t>
            </w:r>
            <w:r>
              <w:t>е</w:t>
            </w:r>
            <w:r w:rsidRPr="00F509BC">
              <w:t xml:space="preserve">н </w:t>
            </w:r>
            <w:r w:rsidRPr="00F509BC">
              <w:rPr>
                <w:lang w:val="en-US"/>
              </w:rPr>
              <w:t>IPS</w:t>
            </w:r>
            <w:r w:rsidR="00E10262">
              <w:t xml:space="preserve"> на 10 потоков</w:t>
            </w:r>
          </w:p>
          <w:p w14:paraId="42301602" w14:textId="77777777" w:rsidR="00DA20F4" w:rsidRPr="00BD4FC5" w:rsidRDefault="00DA20F4" w:rsidP="00381A3A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 w:rsidRPr="00F509BC">
              <w:t>Журналирование включено для всех правил</w:t>
            </w:r>
          </w:p>
        </w:tc>
      </w:tr>
      <w:tr w:rsidR="00DA20F4" w:rsidRPr="00F509BC" w14:paraId="571779A8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4C6E" w14:textId="2BB4203D" w:rsidR="00DA20F4" w:rsidRPr="00237F47" w:rsidRDefault="006E61F7" w:rsidP="00381A3A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</w:rPr>
              <w:t>Настройки</w:t>
            </w:r>
            <w:r w:rsidR="00237F47">
              <w:rPr>
                <w:b/>
              </w:rPr>
              <w:t xml:space="preserve"> </w:t>
            </w:r>
            <w:proofErr w:type="spellStart"/>
            <w:r w:rsidR="00237F47">
              <w:rPr>
                <w:b/>
                <w:lang w:val="en-US"/>
              </w:rPr>
              <w:t>TRex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244" w14:textId="77777777" w:rsidR="006E61F7" w:rsidRDefault="006E61F7" w:rsidP="006E61F7">
            <w:pPr>
              <w:pStyle w:val="af4"/>
              <w:numPr>
                <w:ilvl w:val="0"/>
                <w:numId w:val="79"/>
              </w:numPr>
            </w:pPr>
            <w:r>
              <w:t xml:space="preserve">Используется версия 3.02 в </w:t>
            </w:r>
            <w:proofErr w:type="spellStart"/>
            <w:r>
              <w:rPr>
                <w:lang w:val="en-US"/>
              </w:rPr>
              <w:t>astf</w:t>
            </w:r>
            <w:proofErr w:type="spellEnd"/>
            <w:r w:rsidRPr="006E61F7">
              <w:t xml:space="preserve"> </w:t>
            </w:r>
            <w:r>
              <w:t xml:space="preserve">режиме с поддержкой </w:t>
            </w:r>
            <w:r>
              <w:rPr>
                <w:lang w:val="en-US"/>
              </w:rPr>
              <w:t>NAT</w:t>
            </w:r>
          </w:p>
          <w:p w14:paraId="56F326AD" w14:textId="77777777" w:rsidR="006E61F7" w:rsidRDefault="006E61F7" w:rsidP="006E61F7">
            <w:pPr>
              <w:pStyle w:val="af4"/>
              <w:numPr>
                <w:ilvl w:val="0"/>
                <w:numId w:val="79"/>
              </w:numPr>
            </w:pPr>
            <w:r>
              <w:lastRenderedPageBreak/>
              <w:t xml:space="preserve">Для мониторинга используется </w:t>
            </w:r>
            <w:r>
              <w:rPr>
                <w:lang w:val="en-US"/>
              </w:rPr>
              <w:t xml:space="preserve">Grafana </w:t>
            </w:r>
            <w:r>
              <w:t>9.3.2</w:t>
            </w:r>
          </w:p>
          <w:p w14:paraId="384C02E2" w14:textId="7E598149" w:rsidR="006E61F7" w:rsidRPr="006E61F7" w:rsidRDefault="006E61F7" w:rsidP="006E61F7">
            <w:pPr>
              <w:pStyle w:val="af4"/>
              <w:numPr>
                <w:ilvl w:val="0"/>
                <w:numId w:val="79"/>
              </w:numPr>
            </w:pPr>
            <w:r>
              <w:t>Для проверки корректности прохождения трафика выполнена верификация стенда</w:t>
            </w:r>
          </w:p>
        </w:tc>
      </w:tr>
      <w:tr w:rsidR="00DA20F4" w:rsidRPr="00F509BC" w14:paraId="10C53445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0EE7" w14:textId="77777777" w:rsidR="00DA20F4" w:rsidRPr="00F509BC" w:rsidRDefault="00DA20F4" w:rsidP="00381A3A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8AD6" w14:textId="77777777" w:rsidR="00DA20F4" w:rsidRPr="00F509BC" w:rsidRDefault="00DA20F4" w:rsidP="00381A3A">
            <w:pPr>
              <w:spacing w:after="0"/>
            </w:pPr>
            <w:r w:rsidRPr="00F509BC">
              <w:t>Порядок проверок:</w:t>
            </w:r>
          </w:p>
          <w:p w14:paraId="06E9F830" w14:textId="77777777" w:rsidR="00DA20F4" w:rsidRDefault="006E61F7" w:rsidP="006E61F7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>
              <w:t xml:space="preserve">Тест </w:t>
            </w:r>
            <w:r w:rsidRPr="00513776">
              <w:t>начинается с 10% от пропускной способности канала</w:t>
            </w:r>
          </w:p>
          <w:p w14:paraId="6E39D423" w14:textId="07003740" w:rsidR="006E61F7" w:rsidRDefault="00B6246C" w:rsidP="006E61F7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>
              <w:t xml:space="preserve">Для каждого проигрываемого </w:t>
            </w:r>
            <w:r>
              <w:rPr>
                <w:lang w:val="en-US"/>
              </w:rPr>
              <w:t>PCAP</w:t>
            </w:r>
            <w:r>
              <w:t xml:space="preserve">-файла задается значение множителя </w:t>
            </w:r>
            <w:r>
              <w:rPr>
                <w:lang w:val="en-US"/>
              </w:rPr>
              <w:t>CPS</w:t>
            </w:r>
            <w:r>
              <w:t>, д</w:t>
            </w:r>
            <w:r w:rsidRPr="00513776">
              <w:t>ля канала 10G начальное значение m=44</w:t>
            </w:r>
          </w:p>
          <w:p w14:paraId="2D578BA4" w14:textId="77777777" w:rsidR="00B6246C" w:rsidRDefault="00B6246C" w:rsidP="006E61F7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>
              <w:t xml:space="preserve">Производится 3 измерения на одном значении </w:t>
            </w:r>
            <w:r>
              <w:rPr>
                <w:lang w:val="en-US"/>
              </w:rPr>
              <w:t>m</w:t>
            </w:r>
            <w:r>
              <w:t xml:space="preserve">, после каждого успешного измерения сбрасывается значение </w:t>
            </w:r>
            <w:proofErr w:type="spellStart"/>
            <w:r w:rsidRPr="00513776">
              <w:t>conntrack</w:t>
            </w:r>
            <w:proofErr w:type="spellEnd"/>
          </w:p>
          <w:p w14:paraId="7E01F687" w14:textId="344828CB" w:rsidR="00B6246C" w:rsidRDefault="00B6246C" w:rsidP="00B6246C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>
              <w:t>Каждое тестирование проводится в течение 10 минут</w:t>
            </w:r>
          </w:p>
          <w:p w14:paraId="4F51B874" w14:textId="3E4C00CC" w:rsidR="00FD4503" w:rsidRDefault="00FD4503" w:rsidP="00B6246C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 w:rsidRPr="00FD4503">
              <w:t xml:space="preserve">Результат измерения считается успешным если потери </w:t>
            </w:r>
            <w:proofErr w:type="spellStart"/>
            <w:r w:rsidRPr="00FD4503">
              <w:t>drop</w:t>
            </w:r>
            <w:proofErr w:type="spellEnd"/>
            <w:r>
              <w:t xml:space="preserve"> </w:t>
            </w:r>
            <w:proofErr w:type="spellStart"/>
            <w:r w:rsidRPr="00FD4503">
              <w:t>by</w:t>
            </w:r>
            <w:proofErr w:type="spellEnd"/>
            <w:r w:rsidRPr="00FD4503">
              <w:t xml:space="preserve"> </w:t>
            </w:r>
            <w:proofErr w:type="spellStart"/>
            <w:r w:rsidRPr="00FD4503">
              <w:t>byts</w:t>
            </w:r>
            <w:proofErr w:type="spellEnd"/>
            <w:r w:rsidRPr="00FD4503">
              <w:t xml:space="preserve"> и </w:t>
            </w:r>
            <w:proofErr w:type="spellStart"/>
            <w:r w:rsidRPr="00FD4503">
              <w:t>connection</w:t>
            </w:r>
            <w:proofErr w:type="spellEnd"/>
            <w:r w:rsidRPr="00FD4503">
              <w:t xml:space="preserve"> </w:t>
            </w:r>
            <w:proofErr w:type="spellStart"/>
            <w:r w:rsidRPr="00FD4503">
              <w:t>drops</w:t>
            </w:r>
            <w:proofErr w:type="spellEnd"/>
            <w:r w:rsidRPr="00FD4503">
              <w:t xml:space="preserve"> после завершения теста менее 0.1%</w:t>
            </w:r>
          </w:p>
          <w:p w14:paraId="22FE8F41" w14:textId="21DC286B" w:rsidR="00B6246C" w:rsidRDefault="00B6246C" w:rsidP="00B6246C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>
              <w:t xml:space="preserve">Скорость </w:t>
            </w:r>
            <w:r>
              <w:rPr>
                <w:lang w:val="en-US"/>
              </w:rPr>
              <w:t>Throughput</w:t>
            </w:r>
            <w:r w:rsidRPr="00B6246C">
              <w:t xml:space="preserve"> </w:t>
            </w:r>
            <w:r>
              <w:t xml:space="preserve">вычисляется </w:t>
            </w:r>
            <w:r w:rsidR="00FD4503">
              <w:t xml:space="preserve">методом половинного деления </w:t>
            </w:r>
            <w:r>
              <w:t>по среднему значению во временном промежутке от окончания возрастания нагрузки и до конца теста (рисунок 3)</w:t>
            </w:r>
            <w:r w:rsidR="006E6545">
              <w:t xml:space="preserve">, при необходимости фиксируется значение </w:t>
            </w:r>
            <w:r w:rsidR="006E6545">
              <w:rPr>
                <w:lang w:val="en-US"/>
              </w:rPr>
              <w:t>CPS</w:t>
            </w:r>
          </w:p>
          <w:p w14:paraId="4DC9E60C" w14:textId="77777777" w:rsidR="00B6246C" w:rsidRDefault="006E6545" w:rsidP="00B6246C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 w:rsidRPr="00875EB3">
              <w:t xml:space="preserve">По трем замерам вычисляется среднее значение скорости, которое считается результатом для </w:t>
            </w:r>
            <w:r w:rsidR="00A76C8E">
              <w:t xml:space="preserve">заданного </w:t>
            </w:r>
            <w:r w:rsidRPr="00875EB3">
              <w:t>значения m</w:t>
            </w:r>
            <w:r w:rsidR="00A76C8E">
              <w:t xml:space="preserve"> (таблица 11)</w:t>
            </w:r>
          </w:p>
          <w:p w14:paraId="15163A3F" w14:textId="1984F03F" w:rsidR="00A76C8E" w:rsidRPr="00F509BC" w:rsidRDefault="00A76C8E" w:rsidP="00B6246C">
            <w:pPr>
              <w:pStyle w:val="af4"/>
              <w:numPr>
                <w:ilvl w:val="0"/>
                <w:numId w:val="81"/>
              </w:numPr>
              <w:suppressAutoHyphens w:val="0"/>
              <w:spacing w:before="0" w:after="0"/>
              <w:ind w:left="742"/>
              <w:jc w:val="left"/>
            </w:pPr>
            <w:r>
              <w:t xml:space="preserve">Тестирование завершается, когда </w:t>
            </w:r>
            <w:r>
              <w:t xml:space="preserve">не успешный замер при новом значении </w:t>
            </w:r>
            <w:r>
              <w:rPr>
                <w:lang w:val="en-US"/>
              </w:rPr>
              <w:t>m</w:t>
            </w:r>
            <w:r>
              <w:t xml:space="preserve"> следует за тремя успешными значениями при </w:t>
            </w:r>
            <w:r>
              <w:rPr>
                <w:lang w:val="en-US"/>
              </w:rPr>
              <w:t>m</w:t>
            </w:r>
            <w:r w:rsidRPr="00A76C8E">
              <w:t>-1</w:t>
            </w:r>
          </w:p>
        </w:tc>
      </w:tr>
      <w:tr w:rsidR="00DA20F4" w:rsidRPr="00F509BC" w14:paraId="0ACE2DD1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313" w14:textId="77777777" w:rsidR="00DA20F4" w:rsidRPr="00F509BC" w:rsidRDefault="00DA20F4" w:rsidP="00381A3A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FF4" w14:textId="275E06D6" w:rsidR="00DA20F4" w:rsidRPr="00F509BC" w:rsidRDefault="007E3BC6" w:rsidP="00381A3A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обеспечивает одновременн</w:t>
            </w:r>
            <w:r>
              <w:t>ую работу</w:t>
            </w:r>
            <w:r w:rsidRPr="00F509BC">
              <w:t xml:space="preserve"> функци</w:t>
            </w:r>
            <w:r>
              <w:t>й</w:t>
            </w:r>
            <w:r w:rsidRPr="00F509BC">
              <w:t xml:space="preserve"> </w:t>
            </w:r>
            <w:r w:rsidRPr="00F509BC">
              <w:rPr>
                <w:lang w:val="en-US"/>
              </w:rPr>
              <w:t>FW</w:t>
            </w:r>
            <w:r w:rsidRPr="00BD4FC5">
              <w:t xml:space="preserve">, </w:t>
            </w:r>
            <w:r w:rsidRPr="00F509BC">
              <w:rPr>
                <w:lang w:val="en-US"/>
              </w:rPr>
              <w:t>DPI</w:t>
            </w:r>
            <w:r w:rsidRPr="00F509BC">
              <w:t xml:space="preserve"> и </w:t>
            </w:r>
            <w:r w:rsidRPr="00F509BC">
              <w:rPr>
                <w:lang w:val="en-US"/>
              </w:rPr>
              <w:t>IPS</w:t>
            </w:r>
            <w:r w:rsidRPr="00F509BC">
              <w:t xml:space="preserve"> </w:t>
            </w:r>
            <w:r>
              <w:t xml:space="preserve">в </w:t>
            </w:r>
            <w:r>
              <w:t xml:space="preserve">10 потоков </w:t>
            </w:r>
            <w:r>
              <w:t xml:space="preserve">на профиле </w:t>
            </w:r>
            <w:r w:rsidRPr="00F509BC">
              <w:t>трафика</w:t>
            </w:r>
            <w:r>
              <w:t xml:space="preserve"> со смесью приложений</w:t>
            </w:r>
            <w:r w:rsidRPr="00F509BC">
              <w:t xml:space="preserve"> при скорости </w:t>
            </w:r>
            <w:r>
              <w:t>3</w:t>
            </w:r>
            <w:r w:rsidRPr="00BD4FC5">
              <w:t xml:space="preserve"> Гбит/с</w:t>
            </w:r>
          </w:p>
        </w:tc>
      </w:tr>
      <w:tr w:rsidR="00DA20F4" w:rsidRPr="00F509BC" w14:paraId="7A4E438E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6D2A" w14:textId="77777777" w:rsidR="00DA20F4" w:rsidRPr="00F509BC" w:rsidRDefault="00DA20F4" w:rsidP="00381A3A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334" w14:textId="03C25CD7" w:rsidR="00DA20F4" w:rsidRPr="00F509BC" w:rsidRDefault="00DA20F4" w:rsidP="007E3BC6">
            <w:pPr>
              <w:spacing w:after="0"/>
            </w:pPr>
            <w:r w:rsidRPr="00F509BC">
              <w:t xml:space="preserve">Целевое значение пропускной способности </w:t>
            </w:r>
            <w:r w:rsidR="007E3BC6">
              <w:t>3</w:t>
            </w:r>
            <w:r w:rsidRPr="00BD4FC5">
              <w:t xml:space="preserve"> Гбит/с</w:t>
            </w:r>
            <w:r w:rsidRPr="00F509BC">
              <w:t xml:space="preserve"> подтверждено</w:t>
            </w:r>
          </w:p>
        </w:tc>
      </w:tr>
    </w:tbl>
    <w:p w14:paraId="20448482" w14:textId="77777777" w:rsidR="00DA20F4" w:rsidRDefault="00DA20F4" w:rsidP="00C57C2D"/>
    <w:p w14:paraId="4D10A221" w14:textId="4C24BBE6" w:rsidR="00875EB3" w:rsidRPr="00513776" w:rsidRDefault="00875EB3" w:rsidP="007E3BC6">
      <w:pPr>
        <w:jc w:val="center"/>
      </w:pPr>
      <w:r>
        <w:rPr>
          <w:noProof/>
        </w:rPr>
        <w:drawing>
          <wp:inline distT="0" distB="0" distL="0" distR="0" wp14:anchorId="78F8089F" wp14:editId="750F7698">
            <wp:extent cx="5160963" cy="2276117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53" cy="2301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8AC48" w14:textId="1328745F" w:rsidR="00FD4503" w:rsidRPr="00497AA4" w:rsidRDefault="00FD4503" w:rsidP="00FD4503">
      <w:pPr>
        <w:pStyle w:val="afd"/>
        <w:jc w:val="center"/>
      </w:pPr>
      <w:r>
        <w:t xml:space="preserve">Рисунок </w:t>
      </w:r>
      <w:r>
        <w:t>3</w:t>
      </w:r>
      <w:r>
        <w:t xml:space="preserve">. </w:t>
      </w:r>
      <w:r w:rsidR="007E3BC6">
        <w:t>Выбор временного промежутка для вычисления среднего значения</w:t>
      </w:r>
    </w:p>
    <w:p w14:paraId="3332BCAA" w14:textId="62EF6400" w:rsidR="00FD4503" w:rsidRPr="00FD4503" w:rsidRDefault="00FD4503" w:rsidP="00FD4503">
      <w:pPr>
        <w:pStyle w:val="afd"/>
        <w:keepNext/>
      </w:pPr>
      <w:r w:rsidRPr="006F7C98">
        <w:lastRenderedPageBreak/>
        <w:t xml:space="preserve">Таблица </w:t>
      </w:r>
      <w:r>
        <w:t>1</w:t>
      </w:r>
      <w:r>
        <w:t>1</w:t>
      </w:r>
      <w:r>
        <w:t>.</w:t>
      </w:r>
      <w:r w:rsidRPr="00BD4FC5">
        <w:t xml:space="preserve"> </w:t>
      </w:r>
      <w:r w:rsidR="007E3BC6">
        <w:t>Пример з</w:t>
      </w:r>
      <w:r>
        <w:t>апис</w:t>
      </w:r>
      <w:r w:rsidR="007E3BC6">
        <w:t>и</w:t>
      </w:r>
      <w:r>
        <w:t xml:space="preserve"> результатов измерения</w:t>
      </w:r>
    </w:p>
    <w:tbl>
      <w:tblPr>
        <w:tblStyle w:val="afff6"/>
        <w:tblW w:w="9911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709"/>
        <w:gridCol w:w="1276"/>
        <w:gridCol w:w="1275"/>
        <w:gridCol w:w="1134"/>
        <w:gridCol w:w="1411"/>
      </w:tblGrid>
      <w:tr w:rsidR="00FD4503" w:rsidRPr="00F509BC" w14:paraId="0E580700" w14:textId="48D5F42C" w:rsidTr="007E3BC6">
        <w:trPr>
          <w:trHeight w:val="227"/>
        </w:trPr>
        <w:tc>
          <w:tcPr>
            <w:tcW w:w="1555" w:type="dxa"/>
            <w:vAlign w:val="center"/>
          </w:tcPr>
          <w:p w14:paraId="7A4FDC03" w14:textId="3FD0152A" w:rsidR="00FD4503" w:rsidRPr="00A24294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>Множитель</w:t>
            </w:r>
          </w:p>
        </w:tc>
        <w:tc>
          <w:tcPr>
            <w:tcW w:w="1417" w:type="dxa"/>
            <w:vAlign w:val="center"/>
          </w:tcPr>
          <w:p w14:paraId="64B85314" w14:textId="6CB7DFDC" w:rsidR="00FD4503" w:rsidRPr="001B1657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>Номер измерения</w:t>
            </w:r>
          </w:p>
        </w:tc>
        <w:tc>
          <w:tcPr>
            <w:tcW w:w="1134" w:type="dxa"/>
            <w:vAlign w:val="center"/>
          </w:tcPr>
          <w:p w14:paraId="1C3A62E2" w14:textId="4707F8E0" w:rsidR="00FD4503" w:rsidRPr="00FD4503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>Мбит/с</w:t>
            </w:r>
          </w:p>
        </w:tc>
        <w:tc>
          <w:tcPr>
            <w:tcW w:w="709" w:type="dxa"/>
            <w:vAlign w:val="center"/>
          </w:tcPr>
          <w:p w14:paraId="281FA51D" w14:textId="166A1926" w:rsidR="00FD4503" w:rsidRPr="00FD4503" w:rsidRDefault="00FD4503" w:rsidP="007E3BC6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CPS</w:t>
            </w:r>
          </w:p>
        </w:tc>
        <w:tc>
          <w:tcPr>
            <w:tcW w:w="1276" w:type="dxa"/>
            <w:vAlign w:val="center"/>
          </w:tcPr>
          <w:p w14:paraId="116CE947" w14:textId="378D32FC" w:rsidR="00FD4503" w:rsidRPr="00FD4503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>Средняя скорость Мбит/с</w:t>
            </w:r>
          </w:p>
        </w:tc>
        <w:tc>
          <w:tcPr>
            <w:tcW w:w="1275" w:type="dxa"/>
            <w:vAlign w:val="center"/>
          </w:tcPr>
          <w:p w14:paraId="4B4F6FBE" w14:textId="76B9939B" w:rsidR="00FD4503" w:rsidRPr="00FD4503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 xml:space="preserve">Средний </w:t>
            </w:r>
            <w:r>
              <w:rPr>
                <w:b/>
                <w:lang w:val="en-US"/>
              </w:rPr>
              <w:t>CPS</w:t>
            </w:r>
          </w:p>
        </w:tc>
        <w:tc>
          <w:tcPr>
            <w:tcW w:w="1134" w:type="dxa"/>
            <w:vAlign w:val="center"/>
          </w:tcPr>
          <w:p w14:paraId="30D2AA45" w14:textId="1C8D1F43" w:rsidR="00FD4503" w:rsidRPr="00FD4503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 xml:space="preserve">Потери </w:t>
            </w:r>
            <w:r>
              <w:rPr>
                <w:b/>
                <w:lang w:val="en-US"/>
              </w:rPr>
              <w:t xml:space="preserve">drops by </w:t>
            </w:r>
            <w:proofErr w:type="spellStart"/>
            <w:r>
              <w:rPr>
                <w:b/>
                <w:lang w:val="en-US"/>
              </w:rPr>
              <w:t>byts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1411" w:type="dxa"/>
            <w:vAlign w:val="center"/>
          </w:tcPr>
          <w:p w14:paraId="53052303" w14:textId="572AE17C" w:rsidR="00FD4503" w:rsidRPr="00FD4503" w:rsidRDefault="00FD4503" w:rsidP="007E3BC6">
            <w:pPr>
              <w:jc w:val="left"/>
              <w:rPr>
                <w:b/>
              </w:rPr>
            </w:pPr>
            <w:r>
              <w:rPr>
                <w:b/>
              </w:rPr>
              <w:t xml:space="preserve">Потери </w:t>
            </w:r>
            <w:r>
              <w:rPr>
                <w:b/>
                <w:lang w:val="en-US"/>
              </w:rPr>
              <w:t>connection drops</w:t>
            </w:r>
            <w:r>
              <w:rPr>
                <w:b/>
              </w:rPr>
              <w:t>, %</w:t>
            </w:r>
          </w:p>
        </w:tc>
      </w:tr>
      <w:tr w:rsidR="00FD4503" w:rsidRPr="00F509BC" w14:paraId="67A826C8" w14:textId="071CFA91" w:rsidTr="007E3BC6">
        <w:trPr>
          <w:trHeight w:val="227"/>
        </w:trPr>
        <w:tc>
          <w:tcPr>
            <w:tcW w:w="1555" w:type="dxa"/>
            <w:vMerge w:val="restart"/>
            <w:vAlign w:val="center"/>
          </w:tcPr>
          <w:p w14:paraId="62115195" w14:textId="033E3990" w:rsidR="00FD4503" w:rsidRPr="00A24294" w:rsidRDefault="00FD4503" w:rsidP="007E3B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 = 10</w:t>
            </w:r>
          </w:p>
        </w:tc>
        <w:tc>
          <w:tcPr>
            <w:tcW w:w="1417" w:type="dxa"/>
            <w:vAlign w:val="center"/>
          </w:tcPr>
          <w:p w14:paraId="4D739F03" w14:textId="4527355B" w:rsidR="00FD4503" w:rsidRPr="00FD4503" w:rsidRDefault="00FD4503" w:rsidP="007E3BC6">
            <w:pPr>
              <w:jc w:val="left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71ADA8F" w14:textId="74757AF7" w:rsidR="00FD4503" w:rsidRPr="00FD4503" w:rsidRDefault="00FD4503" w:rsidP="007E3BC6">
            <w:pPr>
              <w:jc w:val="left"/>
            </w:pPr>
            <w:r>
              <w:t>23,70</w:t>
            </w:r>
          </w:p>
        </w:tc>
        <w:tc>
          <w:tcPr>
            <w:tcW w:w="709" w:type="dxa"/>
            <w:vAlign w:val="center"/>
          </w:tcPr>
          <w:p w14:paraId="74D7BDE9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5FDC1C" w14:textId="638A87B3" w:rsidR="00FD4503" w:rsidRPr="00FD4503" w:rsidRDefault="00FD4503" w:rsidP="007E3BC6">
            <w:pPr>
              <w:jc w:val="left"/>
            </w:pPr>
            <w:r>
              <w:t>23,60</w:t>
            </w:r>
          </w:p>
        </w:tc>
        <w:tc>
          <w:tcPr>
            <w:tcW w:w="1275" w:type="dxa"/>
            <w:vMerge w:val="restart"/>
            <w:vAlign w:val="center"/>
          </w:tcPr>
          <w:p w14:paraId="32C7BFCB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EB5667" w14:textId="6B61C229" w:rsidR="00FD4503" w:rsidRPr="00FD4503" w:rsidRDefault="00FD4503" w:rsidP="007E3BC6">
            <w:pPr>
              <w:jc w:val="left"/>
            </w:pPr>
            <w:r>
              <w:t>0,034</w:t>
            </w:r>
          </w:p>
        </w:tc>
        <w:tc>
          <w:tcPr>
            <w:tcW w:w="1411" w:type="dxa"/>
            <w:vAlign w:val="center"/>
          </w:tcPr>
          <w:p w14:paraId="7DC5434C" w14:textId="79A6287B" w:rsidR="00FD4503" w:rsidRPr="00FD4503" w:rsidRDefault="00FD4503" w:rsidP="007E3BC6">
            <w:pPr>
              <w:jc w:val="left"/>
            </w:pPr>
            <w:r>
              <w:t>0</w:t>
            </w:r>
          </w:p>
        </w:tc>
      </w:tr>
      <w:tr w:rsidR="00FD4503" w:rsidRPr="00F509BC" w14:paraId="5FFD0917" w14:textId="13B3A469" w:rsidTr="007E3BC6">
        <w:trPr>
          <w:trHeight w:val="227"/>
        </w:trPr>
        <w:tc>
          <w:tcPr>
            <w:tcW w:w="1555" w:type="dxa"/>
            <w:vMerge/>
            <w:vAlign w:val="center"/>
          </w:tcPr>
          <w:p w14:paraId="38E4A7B0" w14:textId="7C6AAD80" w:rsidR="00FD4503" w:rsidRPr="00A24294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01ED65" w14:textId="0C36B150" w:rsidR="00FD4503" w:rsidRPr="00FD4503" w:rsidRDefault="00FD4503" w:rsidP="007E3BC6">
            <w:pPr>
              <w:jc w:val="left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8D71B93" w14:textId="087723D0" w:rsidR="00FD4503" w:rsidRPr="00FD4503" w:rsidRDefault="00FD4503" w:rsidP="007E3BC6">
            <w:pPr>
              <w:jc w:val="left"/>
            </w:pPr>
            <w:r>
              <w:t>23,50</w:t>
            </w:r>
          </w:p>
        </w:tc>
        <w:tc>
          <w:tcPr>
            <w:tcW w:w="709" w:type="dxa"/>
            <w:vAlign w:val="center"/>
          </w:tcPr>
          <w:p w14:paraId="1AE26FC3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335A3564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14:paraId="3E10F2BE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F154C5" w14:textId="7BD0254A" w:rsidR="00FD4503" w:rsidRPr="00FD4503" w:rsidRDefault="00FD4503" w:rsidP="007E3BC6">
            <w:pPr>
              <w:jc w:val="left"/>
            </w:pPr>
            <w:r>
              <w:t>0,06</w:t>
            </w:r>
          </w:p>
        </w:tc>
        <w:tc>
          <w:tcPr>
            <w:tcW w:w="1411" w:type="dxa"/>
            <w:vAlign w:val="center"/>
          </w:tcPr>
          <w:p w14:paraId="6DB715E6" w14:textId="78482E65" w:rsidR="00FD4503" w:rsidRPr="00FD4503" w:rsidRDefault="00FD4503" w:rsidP="007E3BC6">
            <w:pPr>
              <w:jc w:val="left"/>
            </w:pPr>
            <w:r>
              <w:t>0,004</w:t>
            </w:r>
          </w:p>
        </w:tc>
      </w:tr>
      <w:tr w:rsidR="00FD4503" w:rsidRPr="00F509BC" w14:paraId="6A8CE598" w14:textId="23D01CE1" w:rsidTr="007E3BC6">
        <w:trPr>
          <w:trHeight w:val="227"/>
        </w:trPr>
        <w:tc>
          <w:tcPr>
            <w:tcW w:w="1555" w:type="dxa"/>
            <w:vMerge/>
            <w:vAlign w:val="center"/>
          </w:tcPr>
          <w:p w14:paraId="0952A98D" w14:textId="41C56F1A" w:rsidR="00FD4503" w:rsidRPr="00A24294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33F32CE" w14:textId="293D07F4" w:rsidR="00FD4503" w:rsidRPr="00FD4503" w:rsidRDefault="00FD4503" w:rsidP="007E3BC6">
            <w:pPr>
              <w:jc w:val="left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84E93F4" w14:textId="601E954C" w:rsidR="00FD4503" w:rsidRPr="00FD4503" w:rsidRDefault="00FD4503" w:rsidP="007E3BC6">
            <w:pPr>
              <w:jc w:val="left"/>
            </w:pPr>
            <w:r>
              <w:t>23,60</w:t>
            </w:r>
          </w:p>
        </w:tc>
        <w:tc>
          <w:tcPr>
            <w:tcW w:w="709" w:type="dxa"/>
            <w:vAlign w:val="center"/>
          </w:tcPr>
          <w:p w14:paraId="4A3A820E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0B224738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14:paraId="663828C2" w14:textId="77777777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F52E2C" w14:textId="17AD97D3" w:rsidR="00FD4503" w:rsidRPr="00FD4503" w:rsidRDefault="00FD4503" w:rsidP="007E3BC6">
            <w:pPr>
              <w:jc w:val="left"/>
            </w:pPr>
            <w:r>
              <w:t>0,0067</w:t>
            </w:r>
          </w:p>
        </w:tc>
        <w:tc>
          <w:tcPr>
            <w:tcW w:w="1411" w:type="dxa"/>
            <w:vAlign w:val="center"/>
          </w:tcPr>
          <w:p w14:paraId="01F0B530" w14:textId="4893EC4C" w:rsidR="00FD4503" w:rsidRPr="00FD4503" w:rsidRDefault="00FD4503" w:rsidP="007E3BC6">
            <w:pPr>
              <w:jc w:val="left"/>
            </w:pPr>
            <w:r>
              <w:t>0,014</w:t>
            </w:r>
          </w:p>
        </w:tc>
      </w:tr>
      <w:tr w:rsidR="00FD4503" w:rsidRPr="00F509BC" w14:paraId="6D3C08E2" w14:textId="0A63B6ED" w:rsidTr="007E3BC6">
        <w:trPr>
          <w:trHeight w:val="227"/>
        </w:trPr>
        <w:tc>
          <w:tcPr>
            <w:tcW w:w="1555" w:type="dxa"/>
            <w:vMerge w:val="restart"/>
            <w:vAlign w:val="center"/>
          </w:tcPr>
          <w:p w14:paraId="3A50F37A" w14:textId="0DDC9CCC" w:rsidR="00FD4503" w:rsidRPr="00A24294" w:rsidRDefault="00FD4503" w:rsidP="007E3B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 = 20</w:t>
            </w:r>
          </w:p>
        </w:tc>
        <w:tc>
          <w:tcPr>
            <w:tcW w:w="1417" w:type="dxa"/>
            <w:vAlign w:val="center"/>
          </w:tcPr>
          <w:p w14:paraId="4E996171" w14:textId="2566F6D5" w:rsidR="00FD4503" w:rsidRPr="00FD4503" w:rsidRDefault="00FD4503" w:rsidP="007E3BC6">
            <w:pPr>
              <w:keepNext/>
              <w:jc w:val="left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98550A5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F58071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E1A974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900FD8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41731AE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2E6D5654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</w:tr>
      <w:tr w:rsidR="00FD4503" w:rsidRPr="00F509BC" w14:paraId="6BD1C0E7" w14:textId="33958FC7" w:rsidTr="007E3BC6">
        <w:trPr>
          <w:trHeight w:val="227"/>
        </w:trPr>
        <w:tc>
          <w:tcPr>
            <w:tcW w:w="1555" w:type="dxa"/>
            <w:vMerge/>
            <w:vAlign w:val="center"/>
          </w:tcPr>
          <w:p w14:paraId="332DC854" w14:textId="5E00553C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E6B0CAA" w14:textId="7A17FF06" w:rsidR="00FD4503" w:rsidRPr="00FD4503" w:rsidRDefault="00FD4503" w:rsidP="007E3BC6">
            <w:pPr>
              <w:keepNext/>
              <w:jc w:val="left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22DF804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9C3F65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37F1F345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14:paraId="5969B9DD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0DBC17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0BB98386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</w:tr>
      <w:tr w:rsidR="00FD4503" w:rsidRPr="00F509BC" w14:paraId="7FFC4413" w14:textId="66F76CAE" w:rsidTr="007E3BC6">
        <w:trPr>
          <w:trHeight w:val="227"/>
        </w:trPr>
        <w:tc>
          <w:tcPr>
            <w:tcW w:w="1555" w:type="dxa"/>
            <w:vMerge/>
            <w:vAlign w:val="center"/>
          </w:tcPr>
          <w:p w14:paraId="68E25487" w14:textId="2C940241" w:rsidR="00FD4503" w:rsidRDefault="00FD4503" w:rsidP="007E3BC6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DD1AD90" w14:textId="059F8B7C" w:rsidR="00FD4503" w:rsidRPr="00FD4503" w:rsidRDefault="00FD4503" w:rsidP="007E3BC6">
            <w:pPr>
              <w:keepNext/>
              <w:jc w:val="left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DB23D2F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78C9DF3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3D09BD3D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14:paraId="182E7F26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95591D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  <w:tc>
          <w:tcPr>
            <w:tcW w:w="1411" w:type="dxa"/>
            <w:vAlign w:val="center"/>
          </w:tcPr>
          <w:p w14:paraId="3D112BDC" w14:textId="77777777" w:rsidR="00FD4503" w:rsidRDefault="00FD4503" w:rsidP="007E3BC6">
            <w:pPr>
              <w:keepNext/>
              <w:jc w:val="left"/>
              <w:rPr>
                <w:lang w:val="en-US"/>
              </w:rPr>
            </w:pPr>
          </w:p>
        </w:tc>
      </w:tr>
    </w:tbl>
    <w:p w14:paraId="1C09A31F" w14:textId="77777777" w:rsidR="00FD4503" w:rsidRPr="00FD4503" w:rsidRDefault="00FD4503" w:rsidP="00FD4503">
      <w:pPr>
        <w:rPr>
          <w:lang w:val="en-US"/>
        </w:rPr>
      </w:pPr>
    </w:p>
    <w:p w14:paraId="33AD8179" w14:textId="21657C57" w:rsidR="000C685B" w:rsidRDefault="009A060D" w:rsidP="000C685B">
      <w:pPr>
        <w:pStyle w:val="20"/>
      </w:pPr>
      <w:bookmarkStart w:id="122" w:name="_Toc164991414"/>
      <w:r>
        <w:t>Проверка блокировки атак под нагрузкой</w:t>
      </w:r>
      <w:bookmarkEnd w:id="122"/>
    </w:p>
    <w:p w14:paraId="4656C5F4" w14:textId="7EB2828C" w:rsidR="007E3BC6" w:rsidRDefault="007E3BC6" w:rsidP="00F508B4">
      <w:r w:rsidRPr="00F509BC">
        <w:t xml:space="preserve">Задача теста — </w:t>
      </w:r>
      <w:r w:rsidR="00FD3E75">
        <w:t xml:space="preserve">подтверждение отсутствия </w:t>
      </w:r>
      <w:r w:rsidR="00FD3E75">
        <w:t>в тестируемом решении</w:t>
      </w:r>
      <w:r w:rsidR="00FD3E75">
        <w:t xml:space="preserve"> пропущенных компонентом </w:t>
      </w:r>
      <w:r w:rsidR="00FD3E75">
        <w:rPr>
          <w:lang w:val="en-US"/>
        </w:rPr>
        <w:t>IPS</w:t>
      </w:r>
      <w:r w:rsidR="00FD3E75">
        <w:t xml:space="preserve"> атак при нагрузке смесью трафика </w:t>
      </w:r>
      <w:r w:rsidR="00FD3E75">
        <w:rPr>
          <w:lang w:val="en-US"/>
        </w:rPr>
        <w:t>Application</w:t>
      </w:r>
      <w:r w:rsidR="00FD3E75" w:rsidRPr="00FD3E75">
        <w:t xml:space="preserve"> </w:t>
      </w:r>
      <w:r w:rsidR="00FD3E75">
        <w:rPr>
          <w:lang w:val="en-US"/>
        </w:rPr>
        <w:t>MIX</w:t>
      </w:r>
      <w:r w:rsidRPr="00C57C2D">
        <w:t>.</w:t>
      </w:r>
    </w:p>
    <w:p w14:paraId="21473211" w14:textId="00838951" w:rsidR="00FD3E75" w:rsidRDefault="00FD3E75" w:rsidP="00F508B4">
      <w:r>
        <w:t xml:space="preserve">Перед проведением основного теста </w:t>
      </w:r>
      <w:r>
        <w:t>производится калибровка</w:t>
      </w:r>
      <w:r>
        <w:t>, результатом которо</w:t>
      </w:r>
      <w:r>
        <w:t>й</w:t>
      </w:r>
      <w:r>
        <w:t xml:space="preserve"> является подтверждение работоспособности тестового окружения. После калибровочного теста необходимо произвести перезагрузку </w:t>
      </w:r>
      <w:r>
        <w:rPr>
          <w:lang w:val="en-US"/>
        </w:rPr>
        <w:t>NGFW</w:t>
      </w:r>
      <w:r>
        <w:t>.</w:t>
      </w:r>
    </w:p>
    <w:p w14:paraId="1957DEA7" w14:textId="7EA50E4C" w:rsidR="007E3BC6" w:rsidRDefault="007E3BC6" w:rsidP="00F508B4"/>
    <w:p w14:paraId="7762ACE8" w14:textId="4BB0D21B" w:rsidR="00FD3E75" w:rsidRPr="001B1657" w:rsidRDefault="00FD3E75" w:rsidP="00FD3E75">
      <w:pPr>
        <w:pStyle w:val="afd"/>
        <w:keepNext/>
      </w:pPr>
      <w:r w:rsidRPr="006F7C98">
        <w:t xml:space="preserve">Таблица </w:t>
      </w:r>
      <w:r>
        <w:t>1</w:t>
      </w:r>
      <w:r>
        <w:t>1</w:t>
      </w:r>
      <w:r>
        <w:t>.</w:t>
      </w:r>
      <w:r w:rsidRPr="00BD4FC5">
        <w:t xml:space="preserve"> </w:t>
      </w:r>
      <w:r>
        <w:t xml:space="preserve">Проверка компонента </w:t>
      </w:r>
      <w:r>
        <w:rPr>
          <w:lang w:val="en-US"/>
        </w:rPr>
        <w:t>IPS</w:t>
      </w:r>
      <w:r w:rsidRPr="001B1657">
        <w:t xml:space="preserve"> </w:t>
      </w:r>
      <w:r>
        <w:t xml:space="preserve">на профиле </w:t>
      </w:r>
      <w:r>
        <w:t xml:space="preserve">трафика </w:t>
      </w:r>
      <w:r>
        <w:rPr>
          <w:lang w:val="en-US"/>
        </w:rPr>
        <w:t>Application</w:t>
      </w:r>
      <w:r w:rsidRPr="001B1657">
        <w:t xml:space="preserve"> </w:t>
      </w:r>
      <w:r>
        <w:rPr>
          <w:lang w:val="en-US"/>
        </w:rPr>
        <w:t>Mix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D3E75" w:rsidRPr="00F509BC" w14:paraId="4F64AC14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279" w14:textId="77777777" w:rsidR="00FD3E75" w:rsidRPr="00BD4FC5" w:rsidRDefault="00FD3E75" w:rsidP="00381A3A">
            <w:pPr>
              <w:spacing w:after="0"/>
              <w:jc w:val="right"/>
              <w:rPr>
                <w:b/>
              </w:rPr>
            </w:pPr>
            <w:r w:rsidRPr="00BD4FC5">
              <w:rPr>
                <w:b/>
              </w:rPr>
              <w:t xml:space="preserve">Настройки </w:t>
            </w:r>
            <w:r w:rsidRPr="00BD4FC5">
              <w:rPr>
                <w:b/>
                <w:lang w:val="en-US"/>
              </w:rPr>
              <w:t xml:space="preserve">NGFW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7E3" w14:textId="77777777" w:rsidR="00FD3E75" w:rsidRDefault="00FD3E75" w:rsidP="00381A3A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t xml:space="preserve">Проверка осуществляется </w:t>
            </w:r>
            <w:r w:rsidRPr="00F508B4">
              <w:t>на сигнатуре 19900062</w:t>
            </w:r>
          </w:p>
          <w:p w14:paraId="051345AD" w14:textId="24738498" w:rsidR="00FD3E75" w:rsidRPr="00BD4FC5" w:rsidRDefault="00FD3E75" w:rsidP="00381A3A">
            <w:pPr>
              <w:pStyle w:val="af4"/>
              <w:numPr>
                <w:ilvl w:val="0"/>
                <w:numId w:val="77"/>
              </w:numPr>
              <w:suppressAutoHyphens w:val="0"/>
              <w:spacing w:before="0" w:after="0"/>
              <w:jc w:val="left"/>
            </w:pPr>
            <w:r>
              <w:t xml:space="preserve">Действие сигнатуры изменено с </w:t>
            </w:r>
            <w:proofErr w:type="spellStart"/>
            <w:r w:rsidRPr="00F508B4">
              <w:rPr>
                <w:rFonts w:cs="Segoe UI"/>
                <w:color w:val="000000"/>
                <w:sz w:val="21"/>
                <w:szCs w:val="21"/>
                <w:shd w:val="clear" w:color="auto" w:fill="FFFFFF"/>
              </w:rPr>
              <w:t>alert</w:t>
            </w:r>
            <w:proofErr w:type="spellEnd"/>
            <w:r w:rsidRPr="00F508B4">
              <w:rPr>
                <w:rFonts w:cs="Segoe UI"/>
                <w:color w:val="000000"/>
                <w:sz w:val="21"/>
                <w:szCs w:val="21"/>
                <w:shd w:val="clear" w:color="auto" w:fill="FFFFFF"/>
              </w:rPr>
              <w:t xml:space="preserve"> на </w:t>
            </w:r>
            <w:proofErr w:type="spellStart"/>
            <w:r w:rsidRPr="00F508B4">
              <w:rPr>
                <w:rFonts w:cs="Segoe UI"/>
                <w:color w:val="000000"/>
                <w:sz w:val="21"/>
                <w:szCs w:val="21"/>
                <w:shd w:val="clear" w:color="auto" w:fill="FFFFFF"/>
              </w:rPr>
              <w:t>drop</w:t>
            </w:r>
            <w:proofErr w:type="spellEnd"/>
          </w:p>
        </w:tc>
      </w:tr>
      <w:tr w:rsidR="00FD3E75" w:rsidRPr="00F509BC" w14:paraId="1D40C765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7E0" w14:textId="77777777" w:rsidR="00FD3E75" w:rsidRPr="00237F47" w:rsidRDefault="00FD3E75" w:rsidP="00381A3A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Настройки </w:t>
            </w:r>
            <w:proofErr w:type="spellStart"/>
            <w:r>
              <w:rPr>
                <w:b/>
                <w:lang w:val="en-US"/>
              </w:rPr>
              <w:t>TRex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4A1" w14:textId="3EF2AF34" w:rsidR="00FD3E75" w:rsidRPr="006E61F7" w:rsidRDefault="00FD3E75" w:rsidP="00381A3A">
            <w:pPr>
              <w:pStyle w:val="af4"/>
              <w:numPr>
                <w:ilvl w:val="0"/>
                <w:numId w:val="79"/>
              </w:numPr>
            </w:pPr>
            <w:r>
              <w:t>Т</w:t>
            </w:r>
            <w:r w:rsidRPr="005A02A0">
              <w:t>ест запускается с 80% нагрузкой от</w:t>
            </w:r>
            <w:r>
              <w:t xml:space="preserve"> максимальной производительности в тесте </w:t>
            </w:r>
            <w:proofErr w:type="spellStart"/>
            <w:r w:rsidRPr="00F508B4">
              <w:t>Application</w:t>
            </w:r>
            <w:proofErr w:type="spellEnd"/>
            <w:r w:rsidRPr="00F508B4">
              <w:t xml:space="preserve"> </w:t>
            </w:r>
            <w:proofErr w:type="spellStart"/>
            <w:r w:rsidRPr="00F508B4">
              <w:t>Mix</w:t>
            </w:r>
            <w:proofErr w:type="spellEnd"/>
          </w:p>
        </w:tc>
      </w:tr>
      <w:tr w:rsidR="00FD3E75" w:rsidRPr="00F509BC" w14:paraId="2F330108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3E8A" w14:textId="77777777" w:rsidR="00FD3E75" w:rsidRPr="00F509BC" w:rsidRDefault="00FD3E75" w:rsidP="00381A3A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Методика тестирования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D98" w14:textId="77777777" w:rsidR="00FD3E75" w:rsidRPr="00F509BC" w:rsidRDefault="00FD3E75" w:rsidP="00381A3A">
            <w:pPr>
              <w:spacing w:after="0"/>
            </w:pPr>
            <w:r w:rsidRPr="00F509BC">
              <w:t>Порядок проверок:</w:t>
            </w:r>
          </w:p>
          <w:p w14:paraId="054948EE" w14:textId="702CF001" w:rsidR="00FD3E75" w:rsidRDefault="00FD3E75" w:rsidP="00FD3E75">
            <w:pPr>
              <w:pStyle w:val="af4"/>
              <w:numPr>
                <w:ilvl w:val="0"/>
                <w:numId w:val="82"/>
              </w:numPr>
              <w:suppressAutoHyphens w:val="0"/>
              <w:spacing w:before="0" w:after="0"/>
              <w:ind w:left="742"/>
              <w:jc w:val="left"/>
            </w:pPr>
            <w:r>
              <w:t xml:space="preserve">Для каждого проигрываемого </w:t>
            </w:r>
            <w:r>
              <w:rPr>
                <w:lang w:val="en-US"/>
              </w:rPr>
              <w:t>PCAP</w:t>
            </w:r>
            <w:r>
              <w:t xml:space="preserve">-файла задается значение множителя </w:t>
            </w:r>
            <w:r w:rsidRPr="00513776">
              <w:t>m</w:t>
            </w:r>
          </w:p>
          <w:p w14:paraId="66002908" w14:textId="117481E3" w:rsidR="00FD3E75" w:rsidRPr="00F509BC" w:rsidRDefault="00772259" w:rsidP="00772259">
            <w:pPr>
              <w:pStyle w:val="af4"/>
              <w:numPr>
                <w:ilvl w:val="0"/>
                <w:numId w:val="82"/>
              </w:numPr>
              <w:suppressAutoHyphens w:val="0"/>
              <w:spacing w:before="0" w:after="0"/>
              <w:ind w:left="742"/>
              <w:jc w:val="left"/>
            </w:pPr>
            <w:r>
              <w:t>Т</w:t>
            </w:r>
            <w:r w:rsidR="00FD3E75">
              <w:t>естирование проводится в течение 10 минут</w:t>
            </w:r>
          </w:p>
        </w:tc>
      </w:tr>
      <w:tr w:rsidR="00FD3E75" w:rsidRPr="00F509BC" w14:paraId="644615B1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63AD" w14:textId="77777777" w:rsidR="00FD3E75" w:rsidRPr="00F509BC" w:rsidRDefault="00FD3E75" w:rsidP="00381A3A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Ожидаемый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088" w14:textId="30A09E83" w:rsidR="00FD3E75" w:rsidRPr="00F509BC" w:rsidRDefault="00FD3E75" w:rsidP="00381A3A">
            <w:pPr>
              <w:spacing w:after="0"/>
            </w:pPr>
            <w:r w:rsidRPr="00F509BC">
              <w:rPr>
                <w:lang w:val="en-US"/>
              </w:rPr>
              <w:t>Solar</w:t>
            </w:r>
            <w:r w:rsidRPr="00F509BC">
              <w:t xml:space="preserve"> </w:t>
            </w:r>
            <w:r w:rsidRPr="00F509BC">
              <w:rPr>
                <w:lang w:val="en-US"/>
              </w:rPr>
              <w:t>NGFW</w:t>
            </w:r>
            <w:r w:rsidRPr="00F509BC">
              <w:t xml:space="preserve"> обеспечивает </w:t>
            </w:r>
            <w:r w:rsidR="00772259">
              <w:t>блокировку всех отправленных атак</w:t>
            </w:r>
          </w:p>
        </w:tc>
      </w:tr>
      <w:tr w:rsidR="00FD3E75" w:rsidRPr="00F509BC" w14:paraId="0CFBF38F" w14:textId="77777777" w:rsidTr="00381A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23E7" w14:textId="77777777" w:rsidR="00FD3E75" w:rsidRPr="00F509BC" w:rsidRDefault="00FD3E75" w:rsidP="00381A3A">
            <w:pPr>
              <w:spacing w:after="0"/>
              <w:jc w:val="right"/>
              <w:rPr>
                <w:b/>
              </w:rPr>
            </w:pPr>
            <w:r w:rsidRPr="00F509BC">
              <w:rPr>
                <w:b/>
              </w:rPr>
              <w:t>Полученный результат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7BD" w14:textId="6AE0024C" w:rsidR="00FD3E75" w:rsidRPr="00F509BC" w:rsidRDefault="00772259" w:rsidP="00381A3A">
            <w:pPr>
              <w:spacing w:after="0"/>
            </w:pPr>
            <w:r>
              <w:t>Все отправленные атаки заблокированы</w:t>
            </w:r>
          </w:p>
        </w:tc>
      </w:tr>
    </w:tbl>
    <w:p w14:paraId="6348675F" w14:textId="7D1233D7" w:rsidR="00A91D3B" w:rsidRPr="00F509BC" w:rsidRDefault="00D565A3" w:rsidP="00A91D3B">
      <w:pPr>
        <w:pStyle w:val="1"/>
        <w:rPr>
          <w:lang w:eastAsia="ru-RU"/>
        </w:rPr>
      </w:pPr>
      <w:bookmarkStart w:id="123" w:name="_Toc164991415"/>
      <w:r w:rsidRPr="00F509BC">
        <w:rPr>
          <w:lang w:eastAsia="ru-RU"/>
        </w:rPr>
        <w:lastRenderedPageBreak/>
        <w:t>Итоги</w:t>
      </w:r>
      <w:bookmarkEnd w:id="123"/>
    </w:p>
    <w:p w14:paraId="558DBE8C" w14:textId="77777777" w:rsidR="002259C2" w:rsidRDefault="00733EB2" w:rsidP="00733EB2">
      <w:pPr>
        <w:numPr>
          <w:ilvl w:val="0"/>
          <w:numId w:val="21"/>
        </w:numPr>
        <w:suppressAutoHyphens w:val="0"/>
        <w:spacing w:before="0" w:after="160"/>
        <w:jc w:val="left"/>
      </w:pPr>
      <w:r w:rsidRPr="00F509BC">
        <w:t>Производительность</w:t>
      </w:r>
      <w:r w:rsidR="002259C2">
        <w:t>.</w:t>
      </w:r>
    </w:p>
    <w:p w14:paraId="46271AC8" w14:textId="2EC51040" w:rsidR="00733EB2" w:rsidRDefault="002259C2" w:rsidP="002259C2">
      <w:pPr>
        <w:suppressAutoHyphens w:val="0"/>
        <w:spacing w:before="0" w:after="160"/>
        <w:ind w:left="720"/>
        <w:jc w:val="left"/>
      </w:pPr>
      <w:r>
        <w:t>В</w:t>
      </w:r>
      <w:r w:rsidR="00733EB2" w:rsidRPr="00F509BC">
        <w:t xml:space="preserve"> </w:t>
      </w:r>
      <w:proofErr w:type="spellStart"/>
      <w:r w:rsidR="00733EB2" w:rsidRPr="00F509BC">
        <w:t>в</w:t>
      </w:r>
      <w:proofErr w:type="spellEnd"/>
      <w:r w:rsidR="00733EB2" w:rsidRPr="00F509BC">
        <w:t xml:space="preserve"> ходе нагрузочного тестирования устройство показало, что способно обеспечить пропускную способность до 20 Гбит/с в режиме </w:t>
      </w:r>
      <w:r w:rsidR="000B3C45" w:rsidRPr="00056242">
        <w:rPr>
          <w:lang w:val="en-US"/>
        </w:rPr>
        <w:t>FW</w:t>
      </w:r>
      <w:r w:rsidR="000B3C45" w:rsidRPr="00056242">
        <w:t>+</w:t>
      </w:r>
      <w:r w:rsidR="000B3C45" w:rsidRPr="00056242">
        <w:rPr>
          <w:lang w:val="en-US"/>
        </w:rPr>
        <w:t>DPI</w:t>
      </w:r>
      <w:r w:rsidR="000B3C45" w:rsidRPr="00F509BC">
        <w:t xml:space="preserve"> </w:t>
      </w:r>
      <w:r w:rsidR="00733EB2" w:rsidRPr="00F509BC">
        <w:t>и до 4 Гбит/с в режиме NGFW</w:t>
      </w:r>
      <w:r w:rsidR="00D565A3" w:rsidRPr="00F509BC">
        <w:t xml:space="preserve"> (</w:t>
      </w:r>
      <w:r w:rsidR="00D565A3" w:rsidRPr="00F509BC">
        <w:rPr>
          <w:lang w:val="en-US"/>
        </w:rPr>
        <w:t>FW</w:t>
      </w:r>
      <w:r w:rsidR="00D565A3" w:rsidRPr="00F509BC">
        <w:t>+</w:t>
      </w:r>
      <w:r w:rsidR="00D565A3" w:rsidRPr="00F509BC">
        <w:rPr>
          <w:lang w:val="en-US"/>
        </w:rPr>
        <w:t>IPS</w:t>
      </w:r>
      <w:r w:rsidR="00D565A3" w:rsidRPr="00F509BC">
        <w:t>+</w:t>
      </w:r>
      <w:r w:rsidR="00D565A3" w:rsidRPr="00F509BC">
        <w:rPr>
          <w:lang w:val="en-US"/>
        </w:rPr>
        <w:t>DPI</w:t>
      </w:r>
      <w:r w:rsidR="00D565A3" w:rsidRPr="00F509BC">
        <w:t>)</w:t>
      </w:r>
      <w:r w:rsidR="00733EB2" w:rsidRPr="00F509BC">
        <w:t>.</w:t>
      </w:r>
    </w:p>
    <w:p w14:paraId="590D3DCA" w14:textId="37CC72E2" w:rsidR="00772259" w:rsidRPr="00772259" w:rsidRDefault="00772259" w:rsidP="002259C2">
      <w:pPr>
        <w:suppressAutoHyphens w:val="0"/>
        <w:spacing w:before="0" w:after="160"/>
        <w:ind w:left="720"/>
        <w:jc w:val="left"/>
      </w:pPr>
      <w:r>
        <w:t xml:space="preserve">При использовании профиля трафика </w:t>
      </w:r>
      <w:r>
        <w:rPr>
          <w:lang w:val="en-US"/>
        </w:rPr>
        <w:t>Application</w:t>
      </w:r>
      <w:r w:rsidRPr="00772259">
        <w:t xml:space="preserve"> </w:t>
      </w:r>
      <w:r>
        <w:rPr>
          <w:lang w:val="en-US"/>
        </w:rPr>
        <w:t>Mix</w:t>
      </w:r>
      <w:r>
        <w:t xml:space="preserve"> устройство обеспечило пропускную способность 3 </w:t>
      </w:r>
      <w:r w:rsidRPr="00F509BC">
        <w:t>Гбит/с в режиме NGFW</w:t>
      </w:r>
      <w:r>
        <w:t>.</w:t>
      </w:r>
    </w:p>
    <w:p w14:paraId="6893F4AF" w14:textId="77777777" w:rsidR="002259C2" w:rsidRDefault="005D1F6E" w:rsidP="005D1F6E">
      <w:pPr>
        <w:numPr>
          <w:ilvl w:val="0"/>
          <w:numId w:val="21"/>
        </w:numPr>
        <w:suppressAutoHyphens w:val="0"/>
        <w:spacing w:before="0" w:after="160"/>
        <w:jc w:val="left"/>
      </w:pPr>
      <w:r w:rsidRPr="00F509BC">
        <w:t>Стабильность работы</w:t>
      </w:r>
      <w:r w:rsidR="00BF01BB" w:rsidRPr="00F509BC">
        <w:t>.</w:t>
      </w:r>
      <w:r w:rsidRPr="00F509BC">
        <w:t xml:space="preserve"> </w:t>
      </w:r>
    </w:p>
    <w:p w14:paraId="60F9EAAE" w14:textId="39600B3D" w:rsidR="005D1F6E" w:rsidRDefault="005D1F6E" w:rsidP="002259C2">
      <w:pPr>
        <w:suppressAutoHyphens w:val="0"/>
        <w:spacing w:before="0" w:after="160"/>
        <w:ind w:left="720"/>
        <w:jc w:val="left"/>
      </w:pPr>
      <w:r w:rsidRPr="00F509BC">
        <w:t>Solar NGFW</w:t>
      </w:r>
      <w:r w:rsidR="00BF01BB" w:rsidRPr="00F509BC">
        <w:t xml:space="preserve"> обеспечил</w:t>
      </w:r>
      <w:r w:rsidRPr="00F509BC">
        <w:t xml:space="preserve"> стабильную работу во время всех проведенных тестов. Не было обнаружено сбоев или непредвиденных прерываний </w:t>
      </w:r>
      <w:r w:rsidR="00802967" w:rsidRPr="00F509BC">
        <w:t xml:space="preserve">в том числе и при </w:t>
      </w:r>
      <w:r w:rsidRPr="00F509BC">
        <w:t>максимальной нагрузке.</w:t>
      </w:r>
    </w:p>
    <w:p w14:paraId="349BF369" w14:textId="25CA6B91" w:rsidR="00772259" w:rsidRPr="00772259" w:rsidRDefault="00772259" w:rsidP="002259C2">
      <w:pPr>
        <w:suppressAutoHyphens w:val="0"/>
        <w:spacing w:before="0" w:after="160"/>
        <w:ind w:left="720"/>
        <w:jc w:val="left"/>
      </w:pPr>
      <w:r>
        <w:t xml:space="preserve">При тестировании компонента </w:t>
      </w:r>
      <w:r>
        <w:rPr>
          <w:lang w:val="en-US"/>
        </w:rPr>
        <w:t>IPS</w:t>
      </w:r>
      <w:r w:rsidRPr="00772259">
        <w:t xml:space="preserve"> </w:t>
      </w:r>
      <w:r>
        <w:t xml:space="preserve">на профиле трафика </w:t>
      </w:r>
      <w:r>
        <w:rPr>
          <w:lang w:val="en-US"/>
        </w:rPr>
        <w:t>Application</w:t>
      </w:r>
      <w:r w:rsidRPr="00772259">
        <w:t xml:space="preserve"> </w:t>
      </w:r>
      <w:r>
        <w:rPr>
          <w:lang w:val="en-US"/>
        </w:rPr>
        <w:t>Mix</w:t>
      </w:r>
      <w:r>
        <w:t xml:space="preserve"> </w:t>
      </w:r>
      <w:r>
        <w:t>все отправленные атаки были заблокированы.</w:t>
      </w:r>
    </w:p>
    <w:p w14:paraId="6D66EFAD" w14:textId="77777777" w:rsidR="002259C2" w:rsidRDefault="005D1F6E" w:rsidP="005D1F6E">
      <w:pPr>
        <w:numPr>
          <w:ilvl w:val="0"/>
          <w:numId w:val="21"/>
        </w:numPr>
        <w:suppressAutoHyphens w:val="0"/>
        <w:spacing w:before="0" w:after="160"/>
        <w:jc w:val="left"/>
      </w:pPr>
      <w:r w:rsidRPr="00F509BC">
        <w:t>Мониторинг и управление</w:t>
      </w:r>
      <w:r w:rsidR="002259C2">
        <w:t>.</w:t>
      </w:r>
    </w:p>
    <w:p w14:paraId="3F7B59CA" w14:textId="7793AD82" w:rsidR="005D1F6E" w:rsidRPr="00F509BC" w:rsidRDefault="002259C2" w:rsidP="002259C2">
      <w:pPr>
        <w:suppressAutoHyphens w:val="0"/>
        <w:spacing w:before="0" w:after="160"/>
        <w:ind w:left="720"/>
        <w:jc w:val="left"/>
      </w:pPr>
      <w:r>
        <w:t>И</w:t>
      </w:r>
      <w:r w:rsidR="005D1F6E" w:rsidRPr="00F509BC">
        <w:t xml:space="preserve">нтерфейсы управления оставались доступными на протяжении всего процесса, позволяя проводить мониторинг и корректировать параметры в </w:t>
      </w:r>
      <w:r w:rsidR="00650770">
        <w:t xml:space="preserve">режиме </w:t>
      </w:r>
      <w:r w:rsidR="005D1F6E" w:rsidRPr="00F509BC">
        <w:t>реально</w:t>
      </w:r>
      <w:r w:rsidR="00650770">
        <w:t>го</w:t>
      </w:r>
      <w:r w:rsidR="005D1F6E" w:rsidRPr="00F509BC">
        <w:t xml:space="preserve"> времени.</w:t>
      </w:r>
    </w:p>
    <w:p w14:paraId="2BE4A1EC" w14:textId="77777777" w:rsidR="002259C2" w:rsidRDefault="00D565A3" w:rsidP="007B51D4">
      <w:pPr>
        <w:numPr>
          <w:ilvl w:val="0"/>
          <w:numId w:val="21"/>
        </w:numPr>
        <w:suppressAutoHyphens w:val="0"/>
        <w:spacing w:before="0" w:after="160"/>
        <w:jc w:val="left"/>
      </w:pPr>
      <w:r w:rsidRPr="00F509BC">
        <w:t xml:space="preserve">Характеристики для осуществления </w:t>
      </w:r>
      <w:proofErr w:type="spellStart"/>
      <w:r w:rsidRPr="00F509BC">
        <w:t>сайзинга</w:t>
      </w:r>
      <w:proofErr w:type="spellEnd"/>
      <w:r w:rsidR="002259C2">
        <w:t>.</w:t>
      </w:r>
    </w:p>
    <w:p w14:paraId="5A4DD88E" w14:textId="634791D1" w:rsidR="00A91D3B" w:rsidRPr="00F509BC" w:rsidRDefault="002259C2" w:rsidP="002259C2">
      <w:pPr>
        <w:suppressAutoHyphens w:val="0"/>
        <w:spacing w:before="0" w:after="160"/>
        <w:ind w:left="720"/>
        <w:jc w:val="left"/>
      </w:pPr>
      <w:r>
        <w:t>К</w:t>
      </w:r>
      <w:r w:rsidR="00D565A3" w:rsidRPr="00F509BC">
        <w:t>оличество новых соединений (</w:t>
      </w:r>
      <w:r w:rsidR="00D565A3" w:rsidRPr="00F509BC">
        <w:rPr>
          <w:lang w:val="en-US"/>
        </w:rPr>
        <w:t>CPS</w:t>
      </w:r>
      <w:r w:rsidR="00D565A3" w:rsidRPr="00F509BC">
        <w:t>), количество одновременных соединений (</w:t>
      </w:r>
      <w:r w:rsidR="00D565A3" w:rsidRPr="00F509BC">
        <w:rPr>
          <w:lang w:val="en-US"/>
        </w:rPr>
        <w:t>CC</w:t>
      </w:r>
      <w:r w:rsidR="00D565A3" w:rsidRPr="00F509BC">
        <w:t xml:space="preserve">) при изменении различных параметров </w:t>
      </w:r>
      <w:r w:rsidR="00D565A3" w:rsidRPr="00F509BC">
        <w:rPr>
          <w:lang w:val="en-US"/>
        </w:rPr>
        <w:t>Solar</w:t>
      </w:r>
      <w:r w:rsidR="00D565A3" w:rsidRPr="00F509BC">
        <w:t xml:space="preserve"> </w:t>
      </w:r>
      <w:r w:rsidR="00D565A3" w:rsidRPr="00F509BC">
        <w:rPr>
          <w:lang w:val="en-US"/>
        </w:rPr>
        <w:t>NGFW</w:t>
      </w:r>
      <w:r w:rsidR="00D565A3" w:rsidRPr="00F509BC">
        <w:t>: включенных модулей безопасности (</w:t>
      </w:r>
      <w:r w:rsidR="00D565A3" w:rsidRPr="00F509BC">
        <w:rPr>
          <w:lang w:val="en-US"/>
        </w:rPr>
        <w:t>FW</w:t>
      </w:r>
      <w:r w:rsidR="00D565A3" w:rsidRPr="00F509BC">
        <w:t xml:space="preserve">, </w:t>
      </w:r>
      <w:r w:rsidR="00D565A3" w:rsidRPr="00F509BC">
        <w:rPr>
          <w:lang w:val="en-US"/>
        </w:rPr>
        <w:t>DPI</w:t>
      </w:r>
      <w:r w:rsidR="00D565A3" w:rsidRPr="00F509BC">
        <w:t xml:space="preserve">, </w:t>
      </w:r>
      <w:r w:rsidR="00D565A3" w:rsidRPr="00F509BC">
        <w:rPr>
          <w:lang w:val="en-US"/>
        </w:rPr>
        <w:t>IPS</w:t>
      </w:r>
      <w:r w:rsidR="00D565A3" w:rsidRPr="00F509BC">
        <w:t>) и используемых ядер зафиксированы</w:t>
      </w:r>
      <w:r>
        <w:t>.</w:t>
      </w:r>
      <w:r w:rsidR="00A91D3B" w:rsidRPr="00F509BC">
        <w:br w:type="page"/>
      </w:r>
    </w:p>
    <w:p w14:paraId="3BDCF738" w14:textId="4A9ECCC1" w:rsidR="004967DD" w:rsidRPr="00F509BC" w:rsidRDefault="004967DD" w:rsidP="00F5668C">
      <w:pPr>
        <w:pStyle w:val="1"/>
        <w:numPr>
          <w:ilvl w:val="0"/>
          <w:numId w:val="0"/>
        </w:numPr>
        <w:ind w:left="431" w:hanging="431"/>
      </w:pPr>
      <w:bookmarkStart w:id="124" w:name="_Toc33550178"/>
      <w:bookmarkStart w:id="125" w:name="_Toc40300066"/>
      <w:bookmarkStart w:id="126" w:name="_Toc41926811"/>
      <w:bookmarkStart w:id="127" w:name="_Toc45739628"/>
      <w:bookmarkStart w:id="128" w:name="_Toc135752009"/>
      <w:bookmarkStart w:id="129" w:name="_Toc20141885"/>
      <w:bookmarkStart w:id="130" w:name="_Toc164991416"/>
      <w:r w:rsidRPr="00F509BC">
        <w:lastRenderedPageBreak/>
        <w:t xml:space="preserve">О </w:t>
      </w:r>
      <w:r w:rsidR="002259C2">
        <w:t>группе компаний «</w:t>
      </w:r>
      <w:proofErr w:type="spellStart"/>
      <w:r w:rsidRPr="00F509BC">
        <w:t>Солар</w:t>
      </w:r>
      <w:proofErr w:type="spellEnd"/>
      <w:r w:rsidRPr="00F509BC">
        <w:t>»</w:t>
      </w:r>
      <w:bookmarkEnd w:id="124"/>
      <w:bookmarkEnd w:id="125"/>
      <w:bookmarkEnd w:id="126"/>
      <w:bookmarkEnd w:id="127"/>
      <w:bookmarkEnd w:id="128"/>
      <w:bookmarkEnd w:id="130"/>
    </w:p>
    <w:p w14:paraId="30DFAC4D" w14:textId="77777777" w:rsidR="002259C2" w:rsidRDefault="002259C2" w:rsidP="002259C2">
      <w:pPr>
        <w:suppressAutoHyphens w:val="0"/>
        <w:spacing w:before="0" w:after="160"/>
        <w:jc w:val="left"/>
      </w:pPr>
      <w:r>
        <w:t>Группа компаний «</w:t>
      </w:r>
      <w:proofErr w:type="spellStart"/>
      <w:r>
        <w:t>Солар</w:t>
      </w:r>
      <w:proofErr w:type="spellEnd"/>
      <w:r>
        <w:t xml:space="preserve">» — ведущий поставщик решений кибербезопасности в России, архитектор комплексной кибербезопасности. Ключевые направления деятельности — аутсорсинг ИБ, разработка собственных продуктов, обучение ИБ-специалистов, аналитика и исследование </w:t>
      </w:r>
      <w:proofErr w:type="spellStart"/>
      <w:r>
        <w:t>киберинцидентов</w:t>
      </w:r>
      <w:proofErr w:type="spellEnd"/>
      <w:r>
        <w:t>.</w:t>
      </w:r>
    </w:p>
    <w:p w14:paraId="0FE1DAF2" w14:textId="5179F846" w:rsidR="002259C2" w:rsidRDefault="002259C2" w:rsidP="002259C2">
      <w:pPr>
        <w:suppressAutoHyphens w:val="0"/>
        <w:spacing w:before="0" w:after="160"/>
        <w:jc w:val="left"/>
      </w:pPr>
      <w:r>
        <w:t>С 2015 года предоставляет ИБ-решения организациям от малого бизнеса до крупнейших предприятий ключевых отраслей. Под защитой «</w:t>
      </w:r>
      <w:proofErr w:type="spellStart"/>
      <w:r>
        <w:t>Солара</w:t>
      </w:r>
      <w:proofErr w:type="spellEnd"/>
      <w:r>
        <w:t xml:space="preserve">» </w:t>
      </w:r>
      <w:r w:rsidR="00650770">
        <w:t>—</w:t>
      </w:r>
      <w:r>
        <w:t xml:space="preserve"> более 850 крупнейших компаний России. Продукты и сервисы «</w:t>
      </w:r>
      <w:proofErr w:type="spellStart"/>
      <w:r>
        <w:t>Солара</w:t>
      </w:r>
      <w:proofErr w:type="spellEnd"/>
      <w:r>
        <w:t>» объединены в домены экспертизы: Безопасная разработка программного обеспечения, Управление доступом, Защита корпоративных данных, Детектирование угроз и хакерских атак. Домены экспертизы закрывают все потребности заказчиков и включают собственные разработки, решения партнеров, услуги по созданию стратегии и архитектуры ИБ, консалтинг, обучение персонала.</w:t>
      </w:r>
    </w:p>
    <w:p w14:paraId="669928A3" w14:textId="1B240FAC" w:rsidR="002259C2" w:rsidRDefault="002259C2" w:rsidP="002259C2">
      <w:pPr>
        <w:suppressAutoHyphens w:val="0"/>
        <w:spacing w:before="0" w:after="160"/>
        <w:jc w:val="left"/>
      </w:pPr>
      <w:r>
        <w:t xml:space="preserve">Компания предлагает сервисы первого и крупнейшего в России коммерческого SOC — Solar JSOC, экосистему управляемых сервисов ИБ — Solar MSS. Линейка собственных продуктов включает DLP-решение Solar </w:t>
      </w:r>
      <w:proofErr w:type="spellStart"/>
      <w:r>
        <w:t>Dozor</w:t>
      </w:r>
      <w:proofErr w:type="spellEnd"/>
      <w:r>
        <w:t xml:space="preserve">, шлюз веб-безопасности Solar </w:t>
      </w:r>
      <w:proofErr w:type="spellStart"/>
      <w:r>
        <w:t>webProxy</w:t>
      </w:r>
      <w:proofErr w:type="spellEnd"/>
      <w:r>
        <w:t xml:space="preserve">, межсетевой экран нового поколения Solar NGFW, </w:t>
      </w:r>
      <w:proofErr w:type="spellStart"/>
      <w:r>
        <w:t>IdM</w:t>
      </w:r>
      <w:proofErr w:type="spellEnd"/>
      <w:r>
        <w:t xml:space="preserve">-систему Solar </w:t>
      </w:r>
      <w:proofErr w:type="spellStart"/>
      <w:r>
        <w:t>inRights</w:t>
      </w:r>
      <w:proofErr w:type="spellEnd"/>
      <w:r>
        <w:t xml:space="preserve">, PAM-систему Solar </w:t>
      </w:r>
      <w:proofErr w:type="spellStart"/>
      <w:r>
        <w:t>SafeInspect</w:t>
      </w:r>
      <w:proofErr w:type="spellEnd"/>
      <w:r>
        <w:t xml:space="preserve">, анализатор кода Solar </w:t>
      </w:r>
      <w:proofErr w:type="spellStart"/>
      <w:r>
        <w:t>appScreener</w:t>
      </w:r>
      <w:proofErr w:type="spellEnd"/>
      <w:r>
        <w:t xml:space="preserve"> и </w:t>
      </w:r>
      <w:r w:rsidR="00787A4D" w:rsidRPr="00104389">
        <w:rPr>
          <w:rFonts w:cs="Arial"/>
          <w:color w:val="000000" w:themeColor="text1"/>
        </w:rPr>
        <w:t xml:space="preserve">систему повышения эффективности труда Solar </w:t>
      </w:r>
      <w:proofErr w:type="spellStart"/>
      <w:r w:rsidR="00787A4D" w:rsidRPr="00104389">
        <w:rPr>
          <w:rFonts w:cs="Arial"/>
          <w:color w:val="000000" w:themeColor="text1"/>
        </w:rPr>
        <w:t>addVisor</w:t>
      </w:r>
      <w:proofErr w:type="spellEnd"/>
      <w:r>
        <w:t>.</w:t>
      </w:r>
    </w:p>
    <w:p w14:paraId="1CB8F44C" w14:textId="77777777" w:rsidR="002259C2" w:rsidRDefault="002259C2" w:rsidP="002259C2">
      <w:pPr>
        <w:suppressAutoHyphens w:val="0"/>
        <w:spacing w:before="0" w:after="160"/>
        <w:jc w:val="left"/>
      </w:pPr>
      <w:r>
        <w:t>ГК «</w:t>
      </w:r>
      <w:proofErr w:type="spellStart"/>
      <w:r>
        <w:t>Солар</w:t>
      </w:r>
      <w:proofErr w:type="spellEnd"/>
      <w:r>
        <w:t xml:space="preserve">» развивает платформу для практической отработки навыков защиты от </w:t>
      </w:r>
      <w:proofErr w:type="spellStart"/>
      <w:r>
        <w:t>киберугроз</w:t>
      </w:r>
      <w:proofErr w:type="spellEnd"/>
      <w:r>
        <w:t xml:space="preserve"> «</w:t>
      </w:r>
      <w:proofErr w:type="spellStart"/>
      <w:r>
        <w:t>Солар</w:t>
      </w:r>
      <w:proofErr w:type="spellEnd"/>
      <w:r>
        <w:t xml:space="preserve"> </w:t>
      </w:r>
      <w:proofErr w:type="spellStart"/>
      <w:r>
        <w:t>Кибермир</w:t>
      </w:r>
      <w:proofErr w:type="spellEnd"/>
      <w:r>
        <w:t>». Работа центра исследования киберугроз Solar 4RAYS нацелена на изучение тактик киберпреступников. Полученные аналитические данные обогащают разработки Центра технологий кибербезопасности.</w:t>
      </w:r>
    </w:p>
    <w:p w14:paraId="7E80BD7B" w14:textId="77777777" w:rsidR="002259C2" w:rsidRDefault="002259C2" w:rsidP="002259C2">
      <w:pPr>
        <w:suppressAutoHyphens w:val="0"/>
        <w:spacing w:before="0" w:after="160"/>
        <w:jc w:val="left"/>
      </w:pPr>
      <w:r>
        <w:t>Группа компаний «</w:t>
      </w:r>
      <w:proofErr w:type="spellStart"/>
      <w:r>
        <w:t>Солар</w:t>
      </w:r>
      <w:proofErr w:type="spellEnd"/>
      <w:r>
        <w:t xml:space="preserve">» инвестирует в развитие отрасли кибербезопасности и помогает решать проблему кадрового дефицита. Совместно с </w:t>
      </w:r>
      <w:proofErr w:type="spellStart"/>
      <w:r>
        <w:t>Минцифры</w:t>
      </w:r>
      <w:proofErr w:type="spellEnd"/>
      <w:r>
        <w:t xml:space="preserve"> реализует всероссийскую программу </w:t>
      </w:r>
      <w:proofErr w:type="spellStart"/>
      <w:r>
        <w:t>кибергигиены</w:t>
      </w:r>
      <w:proofErr w:type="spellEnd"/>
      <w:r>
        <w:t>, направленную на повышение цифровой грамотности населения.</w:t>
      </w:r>
    </w:p>
    <w:p w14:paraId="5EB4F569" w14:textId="4F367783" w:rsidR="00F5668C" w:rsidRPr="00F509BC" w:rsidRDefault="002259C2" w:rsidP="002259C2">
      <w:pPr>
        <w:suppressAutoHyphens w:val="0"/>
        <w:spacing w:before="0" w:after="160"/>
        <w:jc w:val="left"/>
      </w:pPr>
      <w:r>
        <w:t>Штат компании — более 1800 специалистов. Подразделения «</w:t>
      </w:r>
      <w:proofErr w:type="spellStart"/>
      <w:r>
        <w:t>Солара</w:t>
      </w:r>
      <w:proofErr w:type="spellEnd"/>
      <w:r>
        <w:t xml:space="preserve">» расположены в Москве, Санкт-Петербурге, Нижнем Новгороде, Самаре, </w:t>
      </w:r>
      <w:proofErr w:type="spellStart"/>
      <w:r>
        <w:t>Ростове</w:t>
      </w:r>
      <w:proofErr w:type="spellEnd"/>
      <w:r>
        <w:t>-на-Дону, Томске, Хабаровске и Ижевске. Технологии компании и наличие распределенных по всей стране центров компетенций позволяют ей работать в режиме 24/7.</w:t>
      </w:r>
      <w:r w:rsidR="00F5668C" w:rsidRPr="00F509BC">
        <w:br w:type="page"/>
      </w:r>
    </w:p>
    <w:p w14:paraId="7E7C70B3" w14:textId="78794C58" w:rsidR="00015689" w:rsidRPr="00F509BC" w:rsidRDefault="00015689" w:rsidP="00F5668C">
      <w:pPr>
        <w:pStyle w:val="1"/>
        <w:numPr>
          <w:ilvl w:val="0"/>
          <w:numId w:val="0"/>
        </w:numPr>
        <w:ind w:left="431" w:hanging="431"/>
      </w:pPr>
      <w:bookmarkStart w:id="131" w:name="_Toc20141890"/>
      <w:bookmarkStart w:id="132" w:name="_Toc135752011"/>
      <w:bookmarkStart w:id="133" w:name="_Toc164991417"/>
      <w:bookmarkEnd w:id="129"/>
      <w:r w:rsidRPr="00F509BC">
        <w:lastRenderedPageBreak/>
        <w:t>Контактная информация</w:t>
      </w:r>
      <w:bookmarkEnd w:id="131"/>
      <w:bookmarkEnd w:id="132"/>
      <w:bookmarkEnd w:id="133"/>
    </w:p>
    <w:bookmarkEnd w:id="2"/>
    <w:p w14:paraId="611012BA" w14:textId="77777777" w:rsidR="00983125" w:rsidRPr="00F509BC" w:rsidRDefault="00983125" w:rsidP="00983125">
      <w:r w:rsidRPr="00F509BC">
        <w:rPr>
          <w:b/>
        </w:rPr>
        <w:t>Телефоны</w:t>
      </w:r>
      <w:r w:rsidRPr="00F509BC">
        <w:t>:</w:t>
      </w:r>
    </w:p>
    <w:p w14:paraId="40AB61D5" w14:textId="77777777" w:rsidR="00983125" w:rsidRPr="00F509BC" w:rsidRDefault="00983125" w:rsidP="00983125">
      <w:r w:rsidRPr="00F509BC">
        <w:t>+7 (499) 755-07-70 — продажи и общие вопросы</w:t>
      </w:r>
      <w:r w:rsidRPr="00F509BC">
        <w:tab/>
      </w:r>
      <w:r w:rsidRPr="00F509BC">
        <w:tab/>
      </w:r>
    </w:p>
    <w:p w14:paraId="09D4F050" w14:textId="77777777" w:rsidR="00983125" w:rsidRPr="00F509BC" w:rsidRDefault="00983125" w:rsidP="00983125">
      <w:r w:rsidRPr="00F509BC">
        <w:t>+7 (499) 755-02-20 — техническая поддержка</w:t>
      </w:r>
    </w:p>
    <w:p w14:paraId="4913EEED" w14:textId="77777777" w:rsidR="00983125" w:rsidRPr="00F509BC" w:rsidRDefault="00983125" w:rsidP="00983125">
      <w:pPr>
        <w:rPr>
          <w:rStyle w:val="afa"/>
          <w:b/>
          <w:color w:val="ED7D31" w:themeColor="accent2"/>
          <w:szCs w:val="20"/>
        </w:rPr>
      </w:pPr>
      <w:r w:rsidRPr="00BD4FC5">
        <w:rPr>
          <w:b/>
        </w:rPr>
        <w:t>E-</w:t>
      </w:r>
      <w:proofErr w:type="spellStart"/>
      <w:r w:rsidRPr="00F509BC">
        <w:rPr>
          <w:b/>
        </w:rPr>
        <w:t>mail</w:t>
      </w:r>
      <w:proofErr w:type="spellEnd"/>
      <w:r w:rsidRPr="00F509BC">
        <w:t>:</w:t>
      </w:r>
    </w:p>
    <w:p w14:paraId="1CC1C6FA" w14:textId="705D36CE" w:rsidR="00983125" w:rsidRPr="00F509BC" w:rsidRDefault="00D03034" w:rsidP="00983125">
      <w:pPr>
        <w:rPr>
          <w:rStyle w:val="afa"/>
          <w:color w:val="ED7D31" w:themeColor="accent2"/>
        </w:rPr>
      </w:pPr>
      <w:hyperlink r:id="rId13" w:history="1">
        <w:r w:rsidR="00C72737" w:rsidRPr="00F509BC">
          <w:rPr>
            <w:rStyle w:val="aff7"/>
            <w:i w:val="0"/>
            <w:u w:val="single"/>
            <w:lang w:val="en-US"/>
          </w:rPr>
          <w:t>solar</w:t>
        </w:r>
        <w:r w:rsidR="00C72737" w:rsidRPr="00F509BC">
          <w:rPr>
            <w:rStyle w:val="aff7"/>
            <w:i w:val="0"/>
            <w:u w:val="single"/>
          </w:rPr>
          <w:t>@rt-solar.ru</w:t>
        </w:r>
      </w:hyperlink>
      <w:r w:rsidR="00983125" w:rsidRPr="00F509BC">
        <w:rPr>
          <w:rStyle w:val="aff7"/>
          <w:i w:val="0"/>
          <w:u w:val="single"/>
        </w:rPr>
        <w:t xml:space="preserve"> </w:t>
      </w:r>
      <w:r w:rsidR="00983125" w:rsidRPr="00F509BC">
        <w:t>— продажи и вопросы по сервису</w:t>
      </w:r>
    </w:p>
    <w:p w14:paraId="4DF6953A" w14:textId="1F785CDC" w:rsidR="00983125" w:rsidRPr="00F509BC" w:rsidRDefault="00D03034" w:rsidP="00983125">
      <w:hyperlink r:id="rId14" w:history="1">
        <w:r w:rsidR="00983125" w:rsidRPr="00F509BC">
          <w:rPr>
            <w:rStyle w:val="aff7"/>
            <w:i w:val="0"/>
            <w:u w:val="single"/>
          </w:rPr>
          <w:t>support@rt-solar.ru</w:t>
        </w:r>
      </w:hyperlink>
      <w:r w:rsidR="00983125" w:rsidRPr="00F509BC">
        <w:rPr>
          <w:rStyle w:val="aff7"/>
          <w:i w:val="0"/>
          <w:u w:val="single"/>
        </w:rPr>
        <w:t xml:space="preserve"> </w:t>
      </w:r>
      <w:r w:rsidR="00983125" w:rsidRPr="00F509BC">
        <w:t>— техническая поддержка</w:t>
      </w:r>
    </w:p>
    <w:p w14:paraId="07C7AC36" w14:textId="77777777" w:rsidR="00983125" w:rsidRPr="00F509BC" w:rsidRDefault="00983125" w:rsidP="00983125">
      <w:r w:rsidRPr="00F509BC">
        <w:rPr>
          <w:b/>
        </w:rPr>
        <w:t>Адреса</w:t>
      </w:r>
      <w:r w:rsidRPr="00F509BC">
        <w:t>:</w:t>
      </w:r>
    </w:p>
    <w:p w14:paraId="12265ACD" w14:textId="77777777" w:rsidR="00983125" w:rsidRPr="00F509BC" w:rsidRDefault="00983125" w:rsidP="00983125">
      <w:pPr>
        <w:pStyle w:val="a0"/>
        <w:ind w:left="717"/>
      </w:pPr>
      <w:r w:rsidRPr="00F509BC">
        <w:t>Москва, Никитский пер., 7, стр. 1</w:t>
      </w:r>
    </w:p>
    <w:p w14:paraId="64763360" w14:textId="74B88BFC" w:rsidR="00983125" w:rsidRPr="00F509BC" w:rsidRDefault="00983125" w:rsidP="00983125">
      <w:pPr>
        <w:pStyle w:val="a0"/>
        <w:ind w:left="717"/>
      </w:pPr>
      <w:r w:rsidRPr="00F509BC">
        <w:t>Москва, Вятская</w:t>
      </w:r>
      <w:r w:rsidR="00106427" w:rsidRPr="00F509BC">
        <w:t xml:space="preserve"> ул.</w:t>
      </w:r>
      <w:r w:rsidRPr="00F509BC">
        <w:t>, 35/4, БЦ «Вятка», 1-й подъезд</w:t>
      </w:r>
    </w:p>
    <w:p w14:paraId="259DDFF7" w14:textId="6043D009" w:rsidR="00983125" w:rsidRPr="00F509BC" w:rsidRDefault="00983125" w:rsidP="00983125">
      <w:pPr>
        <w:pStyle w:val="a0"/>
        <w:ind w:left="717"/>
      </w:pPr>
      <w:r w:rsidRPr="00F509BC">
        <w:t>Нижний Новгород, Казанское ш</w:t>
      </w:r>
      <w:r w:rsidR="00334CB1">
        <w:t>.</w:t>
      </w:r>
      <w:r w:rsidRPr="00F509BC">
        <w:t>, 25, корп</w:t>
      </w:r>
      <w:r w:rsidR="00334CB1">
        <w:t xml:space="preserve">. </w:t>
      </w:r>
      <w:r w:rsidRPr="00F509BC">
        <w:t>2</w:t>
      </w:r>
    </w:p>
    <w:p w14:paraId="34A5C466" w14:textId="77777777" w:rsidR="00983125" w:rsidRPr="00F509BC" w:rsidRDefault="00983125" w:rsidP="00983125">
      <w:pPr>
        <w:pStyle w:val="a0"/>
        <w:ind w:left="717"/>
      </w:pPr>
      <w:r w:rsidRPr="00F509BC">
        <w:t>Самара, Молодогвардейская ул., 204</w:t>
      </w:r>
    </w:p>
    <w:p w14:paraId="4D460BB5" w14:textId="133BF17A" w:rsidR="00246C9D" w:rsidRPr="00F509BC" w:rsidRDefault="00983125" w:rsidP="00983125">
      <w:pPr>
        <w:pStyle w:val="a0"/>
        <w:ind w:left="717"/>
      </w:pPr>
      <w:proofErr w:type="spellStart"/>
      <w:r w:rsidRPr="00F509BC">
        <w:t>Ростов</w:t>
      </w:r>
      <w:proofErr w:type="spellEnd"/>
      <w:r w:rsidRPr="00F509BC">
        <w:t xml:space="preserve">-на-Дону, </w:t>
      </w:r>
      <w:proofErr w:type="spellStart"/>
      <w:r w:rsidRPr="00F509BC">
        <w:t>Доломановский</w:t>
      </w:r>
      <w:proofErr w:type="spellEnd"/>
      <w:r w:rsidRPr="00F509BC">
        <w:t xml:space="preserve"> пер., 70Д</w:t>
      </w:r>
    </w:p>
    <w:p w14:paraId="08AE3537" w14:textId="37B104FB" w:rsidR="00233CC7" w:rsidRPr="00F509BC" w:rsidRDefault="00983125" w:rsidP="00246C9D">
      <w:pPr>
        <w:pStyle w:val="a0"/>
        <w:ind w:left="717"/>
      </w:pPr>
      <w:r w:rsidRPr="00F509BC">
        <w:t>Хабаровск, ул. Серышева, 56</w:t>
      </w:r>
    </w:p>
    <w:sectPr w:rsidR="00233CC7" w:rsidRPr="00F509BC" w:rsidSect="00135549">
      <w:headerReference w:type="default" r:id="rId15"/>
      <w:footerReference w:type="default" r:id="rId1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8643" w16cex:dateUtc="2020-07-09T09:04:00Z"/>
  <w16cex:commentExtensible w16cex:durableId="22B18740" w16cex:dateUtc="2020-07-09T09:08:00Z"/>
  <w16cex:commentExtensible w16cex:durableId="22B1880D" w16cex:dateUtc="2020-07-09T09:11:00Z"/>
  <w16cex:commentExtensible w16cex:durableId="22B18843" w16cex:dateUtc="2020-07-09T09:12:00Z"/>
  <w16cex:commentExtensible w16cex:durableId="22B1917A" w16cex:dateUtc="2020-07-09T09:52:00Z"/>
  <w16cex:commentExtensible w16cex:durableId="22B191BE" w16cex:dateUtc="2020-07-09T09:53:00Z"/>
  <w16cex:commentExtensible w16cex:durableId="22B191F2" w16cex:dateUtc="2020-07-09T09:54:00Z"/>
  <w16cex:commentExtensible w16cex:durableId="22B19218" w16cex:dateUtc="2020-07-09T09:54:00Z"/>
  <w16cex:commentExtensible w16cex:durableId="22B19267" w16cex:dateUtc="2020-07-09T09:56:00Z"/>
  <w16cex:commentExtensible w16cex:durableId="22B192F3" w16cex:dateUtc="2020-07-09T09:58:00Z"/>
  <w16cex:commentExtensible w16cex:durableId="22B19317" w16cex:dateUtc="2020-07-09T09:59:00Z"/>
  <w16cex:commentExtensible w16cex:durableId="22B199E8" w16cex:dateUtc="2020-07-09T10:28:00Z"/>
  <w16cex:commentExtensible w16cex:durableId="22B19B05" w16cex:dateUtc="2020-07-09T10:32:00Z"/>
  <w16cex:commentExtensible w16cex:durableId="22B19B6F" w16cex:dateUtc="2020-07-09T10:34:00Z"/>
  <w16cex:commentExtensible w16cex:durableId="22B19D9E" w16cex:dateUtc="2020-07-09T10:43:00Z"/>
  <w16cex:commentExtensible w16cex:durableId="22B1A077" w16cex:dateUtc="2020-07-09T10:56:00Z"/>
  <w16cex:commentExtensible w16cex:durableId="22B1A0A2" w16cex:dateUtc="2020-07-09T10:56:00Z"/>
  <w16cex:commentExtensible w16cex:durableId="22B1A0EA" w16cex:dateUtc="2020-07-09T10:58:00Z"/>
  <w16cex:commentExtensible w16cex:durableId="22B1A1E5" w16cex:dateUtc="2020-07-09T11:02:00Z"/>
  <w16cex:commentExtensible w16cex:durableId="22B1A1F7" w16cex:dateUtc="2020-07-09T11:02:00Z"/>
  <w16cex:commentExtensible w16cex:durableId="22B1A256" w16cex:dateUtc="2020-07-09T11:04:00Z"/>
  <w16cex:commentExtensible w16cex:durableId="22B1A271" w16cex:dateUtc="2020-07-09T11:04:00Z"/>
  <w16cex:commentExtensible w16cex:durableId="22B1A3D2" w16cex:dateUtc="2020-07-09T11:10:00Z"/>
  <w16cex:commentExtensible w16cex:durableId="22B1A3F7" w16cex:dateUtc="2020-07-09T11:11:00Z"/>
  <w16cex:commentExtensible w16cex:durableId="22B1A456" w16cex:dateUtc="2020-07-09T11:12:00Z"/>
  <w16cex:commentExtensible w16cex:durableId="22B1AC5C" w16cex:dateUtc="2020-07-09T11:46:00Z"/>
  <w16cex:commentExtensible w16cex:durableId="22B1ACED" w16cex:dateUtc="2020-07-09T11:49:00Z"/>
  <w16cex:commentExtensible w16cex:durableId="22B1AE27" w16cex:dateUtc="2020-07-09T11:54:00Z"/>
  <w16cex:commentExtensible w16cex:durableId="22B1AE3D" w16cex:dateUtc="2020-07-09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478E" w14:textId="77777777" w:rsidR="000238A2" w:rsidRDefault="000238A2" w:rsidP="0011552B">
      <w:pPr>
        <w:spacing w:after="0" w:line="240" w:lineRule="auto"/>
      </w:pPr>
      <w:r>
        <w:separator/>
      </w:r>
    </w:p>
  </w:endnote>
  <w:endnote w:type="continuationSeparator" w:id="0">
    <w:p w14:paraId="06CFFE3B" w14:textId="77777777" w:rsidR="000238A2" w:rsidRDefault="000238A2" w:rsidP="0011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0F81" w14:textId="37B75481" w:rsidR="00D03034" w:rsidRDefault="00D03034" w:rsidP="00454529">
    <w:pPr>
      <w:pStyle w:val="a7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D5D794" wp14:editId="6656BADB">
              <wp:simplePos x="0" y="0"/>
              <wp:positionH relativeFrom="rightMargin">
                <wp:posOffset>5039</wp:posOffset>
              </wp:positionH>
              <wp:positionV relativeFrom="bottomMargin">
                <wp:posOffset>195502</wp:posOffset>
              </wp:positionV>
              <wp:extent cx="758149" cy="299720"/>
              <wp:effectExtent l="0" t="0" r="0" b="508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49" cy="299720"/>
                        <a:chOff x="962" y="14417"/>
                        <a:chExt cx="448" cy="472"/>
                      </a:xfrm>
                    </wpg:grpSpPr>
                    <wps:wsp>
                      <wps:cNvPr id="12" name="Rectangle 53"/>
                      <wps:cNvSpPr>
                        <a:spLocks noChangeArrowheads="1"/>
                      </wps:cNvSpPr>
                      <wps:spPr bwMode="auto">
                        <a:xfrm>
                          <a:off x="968" y="14678"/>
                          <a:ext cx="353" cy="211"/>
                        </a:xfrm>
                        <a:prstGeom prst="rect">
                          <a:avLst/>
                        </a:prstGeom>
                        <a:solidFill>
                          <a:srgbClr val="8C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962" y="14417"/>
                          <a:ext cx="448" cy="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5E1E" w14:textId="5C559731" w:rsidR="00D03034" w:rsidRPr="008D3025" w:rsidRDefault="00D03034" w:rsidP="00454529">
                            <w:pPr>
                              <w:pStyle w:val="a7"/>
                              <w:jc w:val="left"/>
                              <w:rPr>
                                <w:rFonts w:cs="Segoe UI"/>
                                <w:bCs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cntxtAlts/>
                              </w:rPr>
                            </w:pPr>
                            <w:r w:rsidRPr="008D3025">
                              <w:rPr>
                                <w:rFonts w:cs="Segoe UI"/>
                                <w:sz w:val="16"/>
                                <w:szCs w:val="16"/>
                                <w14:cntxtAlts/>
                              </w:rPr>
                              <w:fldChar w:fldCharType="begin"/>
                            </w:r>
                            <w:r w:rsidRPr="008D3025">
                              <w:rPr>
                                <w:rFonts w:cs="Segoe UI"/>
                                <w:sz w:val="16"/>
                                <w:szCs w:val="16"/>
                                <w14:cntxtAlts/>
                              </w:rPr>
                              <w:instrText>PAGE    \* MERGEFORMAT</w:instrText>
                            </w:r>
                            <w:r w:rsidRPr="008D3025">
                              <w:rPr>
                                <w:rFonts w:cs="Segoe UI"/>
                                <w:sz w:val="16"/>
                                <w:szCs w:val="16"/>
                                <w14:cntxtAlts/>
                              </w:rPr>
                              <w:fldChar w:fldCharType="separate"/>
                            </w:r>
                            <w:r w:rsidRPr="007D1DCE">
                              <w:rPr>
                                <w:rFonts w:cs="Segoe UI"/>
                                <w:bCs/>
                                <w:iCs/>
                                <w:noProof/>
                                <w:color w:val="FFFFFF" w:themeColor="background1"/>
                                <w:sz w:val="16"/>
                                <w:szCs w:val="16"/>
                                <w14:cntxtAlts/>
                              </w:rPr>
                              <w:t>6</w:t>
                            </w:r>
                            <w:r w:rsidRPr="008D3025">
                              <w:rPr>
                                <w:rFonts w:cs="Segoe UI"/>
                                <w:bCs/>
                                <w:iCs/>
                                <w:color w:val="FFFFFF" w:themeColor="background1"/>
                                <w:sz w:val="16"/>
                                <w:szCs w:val="16"/>
                                <w14:cntxtAlt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5D794" id="Группа 11" o:spid="_x0000_s1027" style="position:absolute;left:0;text-align:left;margin-left:.4pt;margin-top:15.4pt;width:59.7pt;height:23.6pt;z-index:251662336;mso-position-horizontal-relative:right-margin-area;mso-position-vertical-relative:bottom-margin-area" coordorigin="962,14417" coordsize="448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">
              <v:rect id="Rectangle 53" o:spid="_x0000_s1028" style="position:absolute;left:968;top:14678;width:35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" fillcolor="#8c00f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962;top:14417;width:448;height:4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PQwgAAANsAAAAPAAAAZHJzL2Rvd25yZXYueG1sRE9Na8JA&#10;EL0X/A/LCL2ZTa2I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AGBmPQwgAAANsAAAAPAAAA&#10;AAAAAAAAAAAAAAcCAABkcnMvZG93bnJldi54bWxQSwUGAAAAAAMAAwC3AAAA9gIAAAAA&#10;" filled="f" stroked="f">
                <v:textbox inset="4.32pt,0,4.32pt,0">
                  <w:txbxContent>
                    <w:p w14:paraId="0CE95E1E" w14:textId="5C559731" w:rsidR="00D03034" w:rsidRPr="008D3025" w:rsidRDefault="00D03034" w:rsidP="00454529">
                      <w:pPr>
                        <w:pStyle w:val="a7"/>
                        <w:jc w:val="left"/>
                        <w:rPr>
                          <w:rFonts w:cs="Segoe UI"/>
                          <w:bCs/>
                          <w:iCs/>
                          <w:color w:val="FFFFFF" w:themeColor="background1"/>
                          <w:sz w:val="16"/>
                          <w:szCs w:val="16"/>
                          <w:lang w:val="en-US"/>
                          <w14:cntxtAlts/>
                        </w:rPr>
                      </w:pPr>
                      <w:r w:rsidRPr="008D3025">
                        <w:rPr>
                          <w:rFonts w:cs="Segoe UI"/>
                          <w:sz w:val="16"/>
                          <w:szCs w:val="16"/>
                          <w14:cntxtAlts/>
                        </w:rPr>
                        <w:fldChar w:fldCharType="begin"/>
                      </w:r>
                      <w:r w:rsidRPr="008D3025">
                        <w:rPr>
                          <w:rFonts w:cs="Segoe UI"/>
                          <w:sz w:val="16"/>
                          <w:szCs w:val="16"/>
                          <w14:cntxtAlts/>
                        </w:rPr>
                        <w:instrText>PAGE    \* MERGEFORMAT</w:instrText>
                      </w:r>
                      <w:r w:rsidRPr="008D3025">
                        <w:rPr>
                          <w:rFonts w:cs="Segoe UI"/>
                          <w:sz w:val="16"/>
                          <w:szCs w:val="16"/>
                          <w14:cntxtAlts/>
                        </w:rPr>
                        <w:fldChar w:fldCharType="separate"/>
                      </w:r>
                      <w:r w:rsidRPr="007D1DCE">
                        <w:rPr>
                          <w:rFonts w:cs="Segoe UI"/>
                          <w:bCs/>
                          <w:iCs/>
                          <w:noProof/>
                          <w:color w:val="FFFFFF" w:themeColor="background1"/>
                          <w:sz w:val="16"/>
                          <w:szCs w:val="16"/>
                          <w14:cntxtAlts/>
                        </w:rPr>
                        <w:t>6</w:t>
                      </w:r>
                      <w:r w:rsidRPr="008D3025">
                        <w:rPr>
                          <w:rFonts w:cs="Segoe UI"/>
                          <w:bCs/>
                          <w:iCs/>
                          <w:color w:val="FFFFFF" w:themeColor="background1"/>
                          <w:sz w:val="16"/>
                          <w:szCs w:val="16"/>
                          <w14:cntxtAlts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BA44DE">
      <w:t xml:space="preserve"> </w:t>
    </w:r>
    <w:sdt>
      <w:sdtPr>
        <w:id w:val="-904533363"/>
        <w:docPartObj>
          <w:docPartGallery w:val="Page Numbers (Bottom of Page)"/>
          <w:docPartUnique/>
        </w:docPartObj>
      </w:sdtPr>
      <w:sdtContent/>
    </w:sdt>
  </w:p>
  <w:p w14:paraId="5257AA05" w14:textId="0F31A644" w:rsidR="00D03034" w:rsidRDefault="00D03034">
    <w:pPr>
      <w:pStyle w:val="a7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6878C6E" wp14:editId="0CA25789">
          <wp:simplePos x="0" y="0"/>
          <wp:positionH relativeFrom="margin">
            <wp:posOffset>3810</wp:posOffset>
          </wp:positionH>
          <wp:positionV relativeFrom="paragraph">
            <wp:posOffset>14605</wp:posOffset>
          </wp:positionV>
          <wp:extent cx="1163955" cy="216535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3F8D" w14:textId="77777777" w:rsidR="000238A2" w:rsidRDefault="000238A2" w:rsidP="0011552B">
      <w:pPr>
        <w:spacing w:after="0" w:line="240" w:lineRule="auto"/>
      </w:pPr>
      <w:r>
        <w:separator/>
      </w:r>
    </w:p>
  </w:footnote>
  <w:footnote w:type="continuationSeparator" w:id="0">
    <w:p w14:paraId="73CAE6E8" w14:textId="77777777" w:rsidR="000238A2" w:rsidRDefault="000238A2" w:rsidP="0011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3604" w14:textId="77777777" w:rsidR="00D03034" w:rsidRDefault="00D03034" w:rsidP="00491920">
    <w:pPr>
      <w:pStyle w:val="a5"/>
    </w:pPr>
    <w:r>
      <w:rPr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ACAA0" wp14:editId="6C2C209B">
              <wp:simplePos x="0" y="0"/>
              <wp:positionH relativeFrom="margin">
                <wp:posOffset>5715</wp:posOffset>
              </wp:positionH>
              <wp:positionV relativeFrom="paragraph">
                <wp:posOffset>-145468</wp:posOffset>
              </wp:positionV>
              <wp:extent cx="3081655" cy="196215"/>
              <wp:effectExtent l="0" t="0" r="4445" b="13335"/>
              <wp:wrapSquare wrapText="bothSides"/>
              <wp:docPr id="2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B6ADC" w14:textId="5C75B5E5" w:rsidR="00D03034" w:rsidRPr="00E10262" w:rsidRDefault="00D03034" w:rsidP="00491920">
                          <w:pPr>
                            <w:pStyle w:val="affd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lang w:val="en-US"/>
                            </w:rPr>
                            <w:t>solar</w:t>
                          </w:r>
                          <w:r w:rsidRPr="008A04E6"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NGFW</w:t>
                          </w:r>
                          <w:r w:rsidRPr="008A04E6">
                            <w:t xml:space="preserve"> </w:t>
                          </w:r>
                          <w:r>
                            <w:t>методика тестирования</w:t>
                          </w:r>
                          <w:r w:rsidR="00E10262">
                            <w:t xml:space="preserve"> </w:t>
                          </w:r>
                          <w:r w:rsidR="00E10262" w:rsidRPr="00E10262">
                            <w:rPr>
                              <w:color w:val="BFBFBF" w:themeColor="background1" w:themeShade="BF"/>
                              <w:lang w:val="en-US"/>
                            </w:rPr>
                            <w:t>v</w:t>
                          </w:r>
                          <w:r w:rsidR="00E10262" w:rsidRPr="00E10262">
                            <w:rPr>
                              <w:color w:val="BFBFBF" w:themeColor="background1" w:themeShade="BF"/>
                            </w:rPr>
                            <w:t>. 1.2</w:t>
                          </w:r>
                        </w:p>
                        <w:p w14:paraId="134F4B72" w14:textId="77777777" w:rsidR="00D03034" w:rsidRPr="008A04E6" w:rsidRDefault="00D03034" w:rsidP="00491920">
                          <w:pPr>
                            <w:pStyle w:val="aff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ACAA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.45pt;margin-top:-11.45pt;width:242.65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" filled="f" stroked="f">
              <v:textbox inset="0,0,0,0">
                <w:txbxContent>
                  <w:p w14:paraId="274B6ADC" w14:textId="5C75B5E5" w:rsidR="00D03034" w:rsidRPr="00E10262" w:rsidRDefault="00D03034" w:rsidP="00491920">
                    <w:pPr>
                      <w:pStyle w:val="affd"/>
                      <w:rPr>
                        <w:color w:val="808080" w:themeColor="background1" w:themeShade="80"/>
                      </w:rPr>
                    </w:pPr>
                    <w:r>
                      <w:rPr>
                        <w:lang w:val="en-US"/>
                      </w:rPr>
                      <w:t>solar</w:t>
                    </w:r>
                    <w:r w:rsidRPr="008A04E6">
                      <w:t xml:space="preserve"> </w:t>
                    </w:r>
                    <w:r>
                      <w:rPr>
                        <w:lang w:val="en-US"/>
                      </w:rPr>
                      <w:t>NGFW</w:t>
                    </w:r>
                    <w:r w:rsidRPr="008A04E6">
                      <w:t xml:space="preserve"> </w:t>
                    </w:r>
                    <w:r>
                      <w:t>методика тестирования</w:t>
                    </w:r>
                    <w:r w:rsidR="00E10262">
                      <w:t xml:space="preserve"> </w:t>
                    </w:r>
                    <w:r w:rsidR="00E10262" w:rsidRPr="00E10262">
                      <w:rPr>
                        <w:color w:val="BFBFBF" w:themeColor="background1" w:themeShade="BF"/>
                        <w:lang w:val="en-US"/>
                      </w:rPr>
                      <w:t>v</w:t>
                    </w:r>
                    <w:r w:rsidR="00E10262" w:rsidRPr="00E10262">
                      <w:rPr>
                        <w:color w:val="BFBFBF" w:themeColor="background1" w:themeShade="BF"/>
                      </w:rPr>
                      <w:t>. 1.2</w:t>
                    </w:r>
                  </w:p>
                  <w:p w14:paraId="134F4B72" w14:textId="77777777" w:rsidR="00D03034" w:rsidRPr="008A04E6" w:rsidRDefault="00D03034" w:rsidP="00491920">
                    <w:pPr>
                      <w:pStyle w:val="affd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91920"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BDB42" wp14:editId="3A47640B">
              <wp:simplePos x="0" y="0"/>
              <wp:positionH relativeFrom="page">
                <wp:align>left</wp:align>
              </wp:positionH>
              <wp:positionV relativeFrom="paragraph">
                <wp:posOffset>-102993</wp:posOffset>
              </wp:positionV>
              <wp:extent cx="583593" cy="133985"/>
              <wp:effectExtent l="0" t="0" r="6985" b="0"/>
              <wp:wrapNone/>
              <wp:docPr id="259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93" cy="133985"/>
                      </a:xfrm>
                      <a:prstGeom prst="rect">
                        <a:avLst/>
                      </a:prstGeom>
                      <a:solidFill>
                        <a:srgbClr val="FF4E1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CB843" id="Rectangle 53" o:spid="_x0000_s1026" style="position:absolute;margin-left:0;margin-top:-8.1pt;width:45.95pt;height:10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" fillcolor="#ff4e13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80A"/>
    <w:multiLevelType w:val="hybridMultilevel"/>
    <w:tmpl w:val="E0C46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C75"/>
    <w:multiLevelType w:val="hybridMultilevel"/>
    <w:tmpl w:val="30DE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32C31"/>
    <w:multiLevelType w:val="hybridMultilevel"/>
    <w:tmpl w:val="9208E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71C"/>
    <w:multiLevelType w:val="multilevel"/>
    <w:tmpl w:val="F08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615EA"/>
    <w:multiLevelType w:val="hybridMultilevel"/>
    <w:tmpl w:val="CC90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5F81"/>
    <w:multiLevelType w:val="hybridMultilevel"/>
    <w:tmpl w:val="DB8A017E"/>
    <w:lvl w:ilvl="0" w:tplc="9404CE2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A1CEF"/>
    <w:multiLevelType w:val="hybridMultilevel"/>
    <w:tmpl w:val="47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4E1D"/>
    <w:multiLevelType w:val="multilevel"/>
    <w:tmpl w:val="2F4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477C9"/>
    <w:multiLevelType w:val="multilevel"/>
    <w:tmpl w:val="F08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890296"/>
    <w:multiLevelType w:val="hybridMultilevel"/>
    <w:tmpl w:val="5E6E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1A60"/>
    <w:multiLevelType w:val="multilevel"/>
    <w:tmpl w:val="F08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A765E"/>
    <w:multiLevelType w:val="hybridMultilevel"/>
    <w:tmpl w:val="E206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D0B23"/>
    <w:multiLevelType w:val="hybridMultilevel"/>
    <w:tmpl w:val="0322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344D7"/>
    <w:multiLevelType w:val="hybridMultilevel"/>
    <w:tmpl w:val="5D8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D1584"/>
    <w:multiLevelType w:val="hybridMultilevel"/>
    <w:tmpl w:val="45067C48"/>
    <w:lvl w:ilvl="0" w:tplc="31A857D0">
      <w:start w:val="1"/>
      <w:numFmt w:val="bullet"/>
      <w:pStyle w:val="2"/>
      <w:lvlText w:val="o"/>
      <w:lvlJc w:val="left"/>
      <w:pPr>
        <w:ind w:left="107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4F1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15" w15:restartNumberingAfterBreak="0">
    <w:nsid w:val="1D2D01A4"/>
    <w:multiLevelType w:val="hybridMultilevel"/>
    <w:tmpl w:val="DD4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55289"/>
    <w:multiLevelType w:val="hybridMultilevel"/>
    <w:tmpl w:val="0D58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B17FD"/>
    <w:multiLevelType w:val="hybridMultilevel"/>
    <w:tmpl w:val="09F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9129E"/>
    <w:multiLevelType w:val="hybridMultilevel"/>
    <w:tmpl w:val="C20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3B9"/>
    <w:multiLevelType w:val="multilevel"/>
    <w:tmpl w:val="2C3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9B3176"/>
    <w:multiLevelType w:val="multilevel"/>
    <w:tmpl w:val="7928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492ABA"/>
    <w:multiLevelType w:val="hybridMultilevel"/>
    <w:tmpl w:val="51AEF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82BF5"/>
    <w:multiLevelType w:val="hybridMultilevel"/>
    <w:tmpl w:val="0AB4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D6043"/>
    <w:multiLevelType w:val="hybridMultilevel"/>
    <w:tmpl w:val="7444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2B0F"/>
    <w:multiLevelType w:val="hybridMultilevel"/>
    <w:tmpl w:val="55CC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41F32"/>
    <w:multiLevelType w:val="hybridMultilevel"/>
    <w:tmpl w:val="9AAA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436FC"/>
    <w:multiLevelType w:val="hybridMultilevel"/>
    <w:tmpl w:val="3072D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119BB"/>
    <w:multiLevelType w:val="hybridMultilevel"/>
    <w:tmpl w:val="A8684F8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8" w15:restartNumberingAfterBreak="0">
    <w:nsid w:val="36632578"/>
    <w:multiLevelType w:val="multilevel"/>
    <w:tmpl w:val="4C40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DF0FE3"/>
    <w:multiLevelType w:val="hybridMultilevel"/>
    <w:tmpl w:val="3CBE9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A515B"/>
    <w:multiLevelType w:val="hybridMultilevel"/>
    <w:tmpl w:val="77D6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A3539"/>
    <w:multiLevelType w:val="multilevel"/>
    <w:tmpl w:val="2F4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F1280A"/>
    <w:multiLevelType w:val="hybridMultilevel"/>
    <w:tmpl w:val="8F8EC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32B"/>
    <w:multiLevelType w:val="hybridMultilevel"/>
    <w:tmpl w:val="29CE0D6E"/>
    <w:lvl w:ilvl="0" w:tplc="EF4E35BE">
      <w:start w:val="1"/>
      <w:numFmt w:val="bullet"/>
      <w:pStyle w:val="3"/>
      <w:lvlText w:val="▪"/>
      <w:lvlJc w:val="left"/>
      <w:pPr>
        <w:ind w:left="1797" w:hanging="360"/>
      </w:pPr>
      <w:rPr>
        <w:rFonts w:ascii="Courier New" w:hAnsi="Courier New" w:hint="default"/>
        <w:color w:val="FF4F12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4A0E353F"/>
    <w:multiLevelType w:val="hybridMultilevel"/>
    <w:tmpl w:val="F796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E4690"/>
    <w:multiLevelType w:val="hybridMultilevel"/>
    <w:tmpl w:val="92B4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F2FB6"/>
    <w:multiLevelType w:val="hybridMultilevel"/>
    <w:tmpl w:val="2FF8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65D21"/>
    <w:multiLevelType w:val="hybridMultilevel"/>
    <w:tmpl w:val="5ED693B2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8" w15:restartNumberingAfterBreak="0">
    <w:nsid w:val="53F77872"/>
    <w:multiLevelType w:val="hybridMultilevel"/>
    <w:tmpl w:val="134A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11803"/>
    <w:multiLevelType w:val="multilevel"/>
    <w:tmpl w:val="2F4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3F5601"/>
    <w:multiLevelType w:val="hybridMultilevel"/>
    <w:tmpl w:val="4D1CA394"/>
    <w:lvl w:ilvl="0" w:tplc="D7161960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4F1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62C25F6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1" w15:restartNumberingAfterBreak="0">
    <w:nsid w:val="5E746281"/>
    <w:multiLevelType w:val="hybridMultilevel"/>
    <w:tmpl w:val="5ED693B2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2" w15:restartNumberingAfterBreak="0">
    <w:nsid w:val="5F74216A"/>
    <w:multiLevelType w:val="hybridMultilevel"/>
    <w:tmpl w:val="27A8BEE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5FD24C27"/>
    <w:multiLevelType w:val="hybridMultilevel"/>
    <w:tmpl w:val="4CE6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74325"/>
    <w:multiLevelType w:val="multilevel"/>
    <w:tmpl w:val="409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68793F"/>
    <w:multiLevelType w:val="multilevel"/>
    <w:tmpl w:val="ABE887B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6AA62680"/>
    <w:multiLevelType w:val="hybridMultilevel"/>
    <w:tmpl w:val="5660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9C5507"/>
    <w:multiLevelType w:val="hybridMultilevel"/>
    <w:tmpl w:val="D1B49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08327D3"/>
    <w:multiLevelType w:val="hybridMultilevel"/>
    <w:tmpl w:val="0042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2233A"/>
    <w:multiLevelType w:val="hybridMultilevel"/>
    <w:tmpl w:val="4A06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47DAB"/>
    <w:multiLevelType w:val="hybridMultilevel"/>
    <w:tmpl w:val="3FD4F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D1021"/>
    <w:multiLevelType w:val="multilevel"/>
    <w:tmpl w:val="CA9E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572848"/>
    <w:multiLevelType w:val="hybridMultilevel"/>
    <w:tmpl w:val="2FBA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9A17C0"/>
    <w:multiLevelType w:val="hybridMultilevel"/>
    <w:tmpl w:val="36C82650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78837B25"/>
    <w:multiLevelType w:val="hybridMultilevel"/>
    <w:tmpl w:val="4B54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71917"/>
    <w:multiLevelType w:val="multilevel"/>
    <w:tmpl w:val="F08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8B212D"/>
    <w:multiLevelType w:val="hybridMultilevel"/>
    <w:tmpl w:val="DFDEF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677F4E"/>
    <w:multiLevelType w:val="hybridMultilevel"/>
    <w:tmpl w:val="6596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8A39AF"/>
    <w:multiLevelType w:val="multilevel"/>
    <w:tmpl w:val="573E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900DA6"/>
    <w:multiLevelType w:val="hybridMultilevel"/>
    <w:tmpl w:val="6708054A"/>
    <w:lvl w:ilvl="0" w:tplc="E80258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40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33"/>
  </w:num>
  <w:num w:numId="6">
    <w:abstractNumId w:val="34"/>
  </w:num>
  <w:num w:numId="7">
    <w:abstractNumId w:val="24"/>
  </w:num>
  <w:num w:numId="8">
    <w:abstractNumId w:val="22"/>
  </w:num>
  <w:num w:numId="9">
    <w:abstractNumId w:val="5"/>
  </w:num>
  <w:num w:numId="10">
    <w:abstractNumId w:val="56"/>
  </w:num>
  <w:num w:numId="11">
    <w:abstractNumId w:val="11"/>
  </w:num>
  <w:num w:numId="12">
    <w:abstractNumId w:val="25"/>
  </w:num>
  <w:num w:numId="13">
    <w:abstractNumId w:val="35"/>
  </w:num>
  <w:num w:numId="14">
    <w:abstractNumId w:val="48"/>
  </w:num>
  <w:num w:numId="15">
    <w:abstractNumId w:val="46"/>
  </w:num>
  <w:num w:numId="16">
    <w:abstractNumId w:val="13"/>
  </w:num>
  <w:num w:numId="17">
    <w:abstractNumId w:val="52"/>
  </w:num>
  <w:num w:numId="18">
    <w:abstractNumId w:val="6"/>
  </w:num>
  <w:num w:numId="19">
    <w:abstractNumId w:val="58"/>
  </w:num>
  <w:num w:numId="20">
    <w:abstractNumId w:val="44"/>
  </w:num>
  <w:num w:numId="21">
    <w:abstractNumId w:val="10"/>
  </w:num>
  <w:num w:numId="22">
    <w:abstractNumId w:val="28"/>
  </w:num>
  <w:num w:numId="23">
    <w:abstractNumId w:val="20"/>
  </w:num>
  <w:num w:numId="24">
    <w:abstractNumId w:val="51"/>
  </w:num>
  <w:num w:numId="25">
    <w:abstractNumId w:val="31"/>
  </w:num>
  <w:num w:numId="26">
    <w:abstractNumId w:val="12"/>
  </w:num>
  <w:num w:numId="27">
    <w:abstractNumId w:val="45"/>
  </w:num>
  <w:num w:numId="28">
    <w:abstractNumId w:val="45"/>
  </w:num>
  <w:num w:numId="29">
    <w:abstractNumId w:val="45"/>
  </w:num>
  <w:num w:numId="30">
    <w:abstractNumId w:val="45"/>
  </w:num>
  <w:num w:numId="31">
    <w:abstractNumId w:val="42"/>
  </w:num>
  <w:num w:numId="32">
    <w:abstractNumId w:val="53"/>
  </w:num>
  <w:num w:numId="33">
    <w:abstractNumId w:val="45"/>
  </w:num>
  <w:num w:numId="34">
    <w:abstractNumId w:val="45"/>
  </w:num>
  <w:num w:numId="35">
    <w:abstractNumId w:val="49"/>
  </w:num>
  <w:num w:numId="36">
    <w:abstractNumId w:val="45"/>
  </w:num>
  <w:num w:numId="37">
    <w:abstractNumId w:val="45"/>
  </w:num>
  <w:num w:numId="38">
    <w:abstractNumId w:val="18"/>
  </w:num>
  <w:num w:numId="39">
    <w:abstractNumId w:val="1"/>
  </w:num>
  <w:num w:numId="40">
    <w:abstractNumId w:val="45"/>
  </w:num>
  <w:num w:numId="41">
    <w:abstractNumId w:val="45"/>
  </w:num>
  <w:num w:numId="42">
    <w:abstractNumId w:val="45"/>
  </w:num>
  <w:num w:numId="43">
    <w:abstractNumId w:val="23"/>
  </w:num>
  <w:num w:numId="44">
    <w:abstractNumId w:val="2"/>
  </w:num>
  <w:num w:numId="45">
    <w:abstractNumId w:val="45"/>
  </w:num>
  <w:num w:numId="46">
    <w:abstractNumId w:val="45"/>
  </w:num>
  <w:num w:numId="47">
    <w:abstractNumId w:val="45"/>
  </w:num>
  <w:num w:numId="48">
    <w:abstractNumId w:val="57"/>
  </w:num>
  <w:num w:numId="49">
    <w:abstractNumId w:val="50"/>
  </w:num>
  <w:num w:numId="50">
    <w:abstractNumId w:val="0"/>
  </w:num>
  <w:num w:numId="51">
    <w:abstractNumId w:val="45"/>
  </w:num>
  <w:num w:numId="52">
    <w:abstractNumId w:val="38"/>
  </w:num>
  <w:num w:numId="53">
    <w:abstractNumId w:val="45"/>
  </w:num>
  <w:num w:numId="54">
    <w:abstractNumId w:val="45"/>
  </w:num>
  <w:num w:numId="55">
    <w:abstractNumId w:val="45"/>
  </w:num>
  <w:num w:numId="56">
    <w:abstractNumId w:val="16"/>
  </w:num>
  <w:num w:numId="57">
    <w:abstractNumId w:val="21"/>
  </w:num>
  <w:num w:numId="58">
    <w:abstractNumId w:val="54"/>
  </w:num>
  <w:num w:numId="59">
    <w:abstractNumId w:val="43"/>
  </w:num>
  <w:num w:numId="60">
    <w:abstractNumId w:val="26"/>
  </w:num>
  <w:num w:numId="61">
    <w:abstractNumId w:val="9"/>
  </w:num>
  <w:num w:numId="62">
    <w:abstractNumId w:val="47"/>
  </w:num>
  <w:num w:numId="63">
    <w:abstractNumId w:val="45"/>
  </w:num>
  <w:num w:numId="64">
    <w:abstractNumId w:val="45"/>
  </w:num>
  <w:num w:numId="65">
    <w:abstractNumId w:val="45"/>
  </w:num>
  <w:num w:numId="66">
    <w:abstractNumId w:val="15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</w:num>
  <w:num w:numId="69">
    <w:abstractNumId w:val="19"/>
  </w:num>
  <w:num w:numId="70">
    <w:abstractNumId w:val="29"/>
  </w:num>
  <w:num w:numId="71">
    <w:abstractNumId w:val="32"/>
  </w:num>
  <w:num w:numId="72">
    <w:abstractNumId w:val="3"/>
  </w:num>
  <w:num w:numId="73">
    <w:abstractNumId w:val="8"/>
  </w:num>
  <w:num w:numId="74">
    <w:abstractNumId w:val="7"/>
  </w:num>
  <w:num w:numId="75">
    <w:abstractNumId w:val="39"/>
  </w:num>
  <w:num w:numId="76">
    <w:abstractNumId w:val="55"/>
  </w:num>
  <w:num w:numId="77">
    <w:abstractNumId w:val="36"/>
  </w:num>
  <w:num w:numId="78">
    <w:abstractNumId w:val="59"/>
  </w:num>
  <w:num w:numId="79">
    <w:abstractNumId w:val="4"/>
  </w:num>
  <w:num w:numId="80">
    <w:abstractNumId w:val="27"/>
  </w:num>
  <w:num w:numId="81">
    <w:abstractNumId w:val="41"/>
  </w:num>
  <w:num w:numId="82">
    <w:abstractNumId w:val="3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78"/>
    <w:rsid w:val="00004FDC"/>
    <w:rsid w:val="00005F69"/>
    <w:rsid w:val="0000786C"/>
    <w:rsid w:val="000140B4"/>
    <w:rsid w:val="00015689"/>
    <w:rsid w:val="00016022"/>
    <w:rsid w:val="00016CF9"/>
    <w:rsid w:val="0001785D"/>
    <w:rsid w:val="00021BC3"/>
    <w:rsid w:val="000238A2"/>
    <w:rsid w:val="00032E84"/>
    <w:rsid w:val="000331FA"/>
    <w:rsid w:val="00034232"/>
    <w:rsid w:val="00035AE7"/>
    <w:rsid w:val="00035C9F"/>
    <w:rsid w:val="00040979"/>
    <w:rsid w:val="000453DC"/>
    <w:rsid w:val="00045CD1"/>
    <w:rsid w:val="0004688A"/>
    <w:rsid w:val="00046E84"/>
    <w:rsid w:val="00047665"/>
    <w:rsid w:val="00050FA2"/>
    <w:rsid w:val="00051AB2"/>
    <w:rsid w:val="000535CB"/>
    <w:rsid w:val="00053ED0"/>
    <w:rsid w:val="000557F9"/>
    <w:rsid w:val="00055808"/>
    <w:rsid w:val="000576C7"/>
    <w:rsid w:val="0006405C"/>
    <w:rsid w:val="00064E7A"/>
    <w:rsid w:val="00064EF8"/>
    <w:rsid w:val="0007608E"/>
    <w:rsid w:val="0008007F"/>
    <w:rsid w:val="00081C49"/>
    <w:rsid w:val="00084ED6"/>
    <w:rsid w:val="00086A52"/>
    <w:rsid w:val="00090456"/>
    <w:rsid w:val="0009234D"/>
    <w:rsid w:val="00092397"/>
    <w:rsid w:val="000928E6"/>
    <w:rsid w:val="0009291A"/>
    <w:rsid w:val="0009371C"/>
    <w:rsid w:val="000970FD"/>
    <w:rsid w:val="000A1F43"/>
    <w:rsid w:val="000A527A"/>
    <w:rsid w:val="000B1958"/>
    <w:rsid w:val="000B3C45"/>
    <w:rsid w:val="000B6C11"/>
    <w:rsid w:val="000B79C4"/>
    <w:rsid w:val="000C0AD9"/>
    <w:rsid w:val="000C2C9A"/>
    <w:rsid w:val="000C4BEF"/>
    <w:rsid w:val="000C5733"/>
    <w:rsid w:val="000C685B"/>
    <w:rsid w:val="000D0145"/>
    <w:rsid w:val="000D39CB"/>
    <w:rsid w:val="000E152B"/>
    <w:rsid w:val="000E297F"/>
    <w:rsid w:val="000E2A8D"/>
    <w:rsid w:val="000E2E1D"/>
    <w:rsid w:val="000E56ED"/>
    <w:rsid w:val="000E7331"/>
    <w:rsid w:val="000E73CF"/>
    <w:rsid w:val="000F1C0D"/>
    <w:rsid w:val="000F2035"/>
    <w:rsid w:val="000F32A7"/>
    <w:rsid w:val="000F5240"/>
    <w:rsid w:val="00100461"/>
    <w:rsid w:val="00101E0D"/>
    <w:rsid w:val="001023A8"/>
    <w:rsid w:val="00104C5A"/>
    <w:rsid w:val="001054A3"/>
    <w:rsid w:val="0010573E"/>
    <w:rsid w:val="00106427"/>
    <w:rsid w:val="00111B38"/>
    <w:rsid w:val="00114982"/>
    <w:rsid w:val="0011552B"/>
    <w:rsid w:val="00117CA2"/>
    <w:rsid w:val="00120070"/>
    <w:rsid w:val="00120398"/>
    <w:rsid w:val="00120C3F"/>
    <w:rsid w:val="00122D3E"/>
    <w:rsid w:val="00123C23"/>
    <w:rsid w:val="001243C6"/>
    <w:rsid w:val="00132C32"/>
    <w:rsid w:val="001353D0"/>
    <w:rsid w:val="00135549"/>
    <w:rsid w:val="00141EF0"/>
    <w:rsid w:val="001436E1"/>
    <w:rsid w:val="00146106"/>
    <w:rsid w:val="00147C9A"/>
    <w:rsid w:val="00151D15"/>
    <w:rsid w:val="00151E44"/>
    <w:rsid w:val="001528C4"/>
    <w:rsid w:val="00153CED"/>
    <w:rsid w:val="00160846"/>
    <w:rsid w:val="00160C22"/>
    <w:rsid w:val="00162ECA"/>
    <w:rsid w:val="0016578B"/>
    <w:rsid w:val="00165C85"/>
    <w:rsid w:val="00170C7A"/>
    <w:rsid w:val="001723CC"/>
    <w:rsid w:val="001724C6"/>
    <w:rsid w:val="001739B4"/>
    <w:rsid w:val="00181047"/>
    <w:rsid w:val="00187835"/>
    <w:rsid w:val="001937E0"/>
    <w:rsid w:val="001940C3"/>
    <w:rsid w:val="00195817"/>
    <w:rsid w:val="00195FCD"/>
    <w:rsid w:val="001A1101"/>
    <w:rsid w:val="001A3453"/>
    <w:rsid w:val="001A4666"/>
    <w:rsid w:val="001A5AF4"/>
    <w:rsid w:val="001B09D9"/>
    <w:rsid w:val="001B1657"/>
    <w:rsid w:val="001B1761"/>
    <w:rsid w:val="001B213B"/>
    <w:rsid w:val="001B30F6"/>
    <w:rsid w:val="001B702E"/>
    <w:rsid w:val="001B717E"/>
    <w:rsid w:val="001D27EE"/>
    <w:rsid w:val="001D367B"/>
    <w:rsid w:val="001D3933"/>
    <w:rsid w:val="001D3C18"/>
    <w:rsid w:val="001D4359"/>
    <w:rsid w:val="001D4965"/>
    <w:rsid w:val="001E1382"/>
    <w:rsid w:val="001E1F6B"/>
    <w:rsid w:val="001E2A36"/>
    <w:rsid w:val="001E37E9"/>
    <w:rsid w:val="001E6D43"/>
    <w:rsid w:val="001F04F1"/>
    <w:rsid w:val="001F5D37"/>
    <w:rsid w:val="001F72A5"/>
    <w:rsid w:val="001F7EE4"/>
    <w:rsid w:val="00205B64"/>
    <w:rsid w:val="0020630F"/>
    <w:rsid w:val="00206C39"/>
    <w:rsid w:val="00213082"/>
    <w:rsid w:val="00216900"/>
    <w:rsid w:val="00222405"/>
    <w:rsid w:val="00223186"/>
    <w:rsid w:val="002259C2"/>
    <w:rsid w:val="002276D2"/>
    <w:rsid w:val="00227E21"/>
    <w:rsid w:val="0023125B"/>
    <w:rsid w:val="002312B3"/>
    <w:rsid w:val="0023170A"/>
    <w:rsid w:val="00231A17"/>
    <w:rsid w:val="00233CC7"/>
    <w:rsid w:val="00234EFE"/>
    <w:rsid w:val="00235E60"/>
    <w:rsid w:val="002373E5"/>
    <w:rsid w:val="00237AFD"/>
    <w:rsid w:val="00237F47"/>
    <w:rsid w:val="00240A7F"/>
    <w:rsid w:val="00240F0D"/>
    <w:rsid w:val="00243182"/>
    <w:rsid w:val="00245322"/>
    <w:rsid w:val="002454E4"/>
    <w:rsid w:val="00246C9D"/>
    <w:rsid w:val="002509C7"/>
    <w:rsid w:val="00253193"/>
    <w:rsid w:val="0025522F"/>
    <w:rsid w:val="00256C81"/>
    <w:rsid w:val="00262511"/>
    <w:rsid w:val="002626E7"/>
    <w:rsid w:val="00266424"/>
    <w:rsid w:val="00270F85"/>
    <w:rsid w:val="00272C54"/>
    <w:rsid w:val="0027322B"/>
    <w:rsid w:val="0028007B"/>
    <w:rsid w:val="002805DD"/>
    <w:rsid w:val="002816D7"/>
    <w:rsid w:val="00283B37"/>
    <w:rsid w:val="002903B3"/>
    <w:rsid w:val="002910CF"/>
    <w:rsid w:val="0029240E"/>
    <w:rsid w:val="00292A69"/>
    <w:rsid w:val="002932B6"/>
    <w:rsid w:val="00293A85"/>
    <w:rsid w:val="00293B5E"/>
    <w:rsid w:val="00294B87"/>
    <w:rsid w:val="00295E32"/>
    <w:rsid w:val="00296C34"/>
    <w:rsid w:val="00297CD0"/>
    <w:rsid w:val="002A2B21"/>
    <w:rsid w:val="002A38A5"/>
    <w:rsid w:val="002A41C5"/>
    <w:rsid w:val="002A4966"/>
    <w:rsid w:val="002B02BC"/>
    <w:rsid w:val="002B0550"/>
    <w:rsid w:val="002B07B1"/>
    <w:rsid w:val="002B2BA7"/>
    <w:rsid w:val="002B71F0"/>
    <w:rsid w:val="002C1D51"/>
    <w:rsid w:val="002C3463"/>
    <w:rsid w:val="002C7472"/>
    <w:rsid w:val="002D0E44"/>
    <w:rsid w:val="002D26DA"/>
    <w:rsid w:val="002D2815"/>
    <w:rsid w:val="002D480D"/>
    <w:rsid w:val="002D528C"/>
    <w:rsid w:val="002E0608"/>
    <w:rsid w:val="002E2429"/>
    <w:rsid w:val="002E2AD0"/>
    <w:rsid w:val="002F0664"/>
    <w:rsid w:val="002F5584"/>
    <w:rsid w:val="002F57DB"/>
    <w:rsid w:val="002F62A5"/>
    <w:rsid w:val="00304214"/>
    <w:rsid w:val="00304D33"/>
    <w:rsid w:val="003053BD"/>
    <w:rsid w:val="0031017F"/>
    <w:rsid w:val="003103EE"/>
    <w:rsid w:val="0031099C"/>
    <w:rsid w:val="00311E27"/>
    <w:rsid w:val="00312A9D"/>
    <w:rsid w:val="003137A5"/>
    <w:rsid w:val="00315C54"/>
    <w:rsid w:val="00316AD9"/>
    <w:rsid w:val="0031745B"/>
    <w:rsid w:val="003200CB"/>
    <w:rsid w:val="00320245"/>
    <w:rsid w:val="00320E42"/>
    <w:rsid w:val="00324694"/>
    <w:rsid w:val="00324959"/>
    <w:rsid w:val="00324F73"/>
    <w:rsid w:val="00327A09"/>
    <w:rsid w:val="00327B19"/>
    <w:rsid w:val="00327E97"/>
    <w:rsid w:val="00330013"/>
    <w:rsid w:val="00334CB1"/>
    <w:rsid w:val="003353BD"/>
    <w:rsid w:val="003375BF"/>
    <w:rsid w:val="00341DAB"/>
    <w:rsid w:val="00345F5C"/>
    <w:rsid w:val="00350376"/>
    <w:rsid w:val="00351323"/>
    <w:rsid w:val="003520F8"/>
    <w:rsid w:val="00352A1E"/>
    <w:rsid w:val="00352DF1"/>
    <w:rsid w:val="0035532B"/>
    <w:rsid w:val="00357741"/>
    <w:rsid w:val="00357EAA"/>
    <w:rsid w:val="00364B10"/>
    <w:rsid w:val="0036792A"/>
    <w:rsid w:val="00370D2C"/>
    <w:rsid w:val="00371A51"/>
    <w:rsid w:val="00372BB4"/>
    <w:rsid w:val="00375A5B"/>
    <w:rsid w:val="00382544"/>
    <w:rsid w:val="00385DC3"/>
    <w:rsid w:val="0039082B"/>
    <w:rsid w:val="00392541"/>
    <w:rsid w:val="003958F3"/>
    <w:rsid w:val="00396BAC"/>
    <w:rsid w:val="00396C4C"/>
    <w:rsid w:val="003A0A18"/>
    <w:rsid w:val="003A3884"/>
    <w:rsid w:val="003A4588"/>
    <w:rsid w:val="003A588C"/>
    <w:rsid w:val="003A5F55"/>
    <w:rsid w:val="003B093C"/>
    <w:rsid w:val="003B0E80"/>
    <w:rsid w:val="003B7BA1"/>
    <w:rsid w:val="003C1F04"/>
    <w:rsid w:val="003C2EF3"/>
    <w:rsid w:val="003C34A8"/>
    <w:rsid w:val="003C6CD4"/>
    <w:rsid w:val="003C7C31"/>
    <w:rsid w:val="003D0072"/>
    <w:rsid w:val="003D3C76"/>
    <w:rsid w:val="003D656F"/>
    <w:rsid w:val="003E08F8"/>
    <w:rsid w:val="003E577C"/>
    <w:rsid w:val="003F4C5F"/>
    <w:rsid w:val="00400FF5"/>
    <w:rsid w:val="00404B34"/>
    <w:rsid w:val="004052AB"/>
    <w:rsid w:val="00407AF2"/>
    <w:rsid w:val="00410C97"/>
    <w:rsid w:val="004136AD"/>
    <w:rsid w:val="004159B3"/>
    <w:rsid w:val="00420DED"/>
    <w:rsid w:val="004236F8"/>
    <w:rsid w:val="0042468D"/>
    <w:rsid w:val="00427173"/>
    <w:rsid w:val="004315E7"/>
    <w:rsid w:val="00433ADE"/>
    <w:rsid w:val="00433DB1"/>
    <w:rsid w:val="0043408B"/>
    <w:rsid w:val="004379ED"/>
    <w:rsid w:val="00443CA2"/>
    <w:rsid w:val="00446991"/>
    <w:rsid w:val="004534A4"/>
    <w:rsid w:val="00454529"/>
    <w:rsid w:val="004545E0"/>
    <w:rsid w:val="00455188"/>
    <w:rsid w:val="004568A0"/>
    <w:rsid w:val="00462615"/>
    <w:rsid w:val="00462AFB"/>
    <w:rsid w:val="004639AE"/>
    <w:rsid w:val="00463CA4"/>
    <w:rsid w:val="00465D95"/>
    <w:rsid w:val="004737F4"/>
    <w:rsid w:val="00475331"/>
    <w:rsid w:val="0048211F"/>
    <w:rsid w:val="00491263"/>
    <w:rsid w:val="00491920"/>
    <w:rsid w:val="004920C0"/>
    <w:rsid w:val="00492374"/>
    <w:rsid w:val="00492EE0"/>
    <w:rsid w:val="004967DD"/>
    <w:rsid w:val="00497AA4"/>
    <w:rsid w:val="004A141F"/>
    <w:rsid w:val="004A61DC"/>
    <w:rsid w:val="004B048D"/>
    <w:rsid w:val="004B0705"/>
    <w:rsid w:val="004B5E73"/>
    <w:rsid w:val="004B6122"/>
    <w:rsid w:val="004B68DF"/>
    <w:rsid w:val="004C0E2B"/>
    <w:rsid w:val="004C401E"/>
    <w:rsid w:val="004C5FF8"/>
    <w:rsid w:val="004C6689"/>
    <w:rsid w:val="004C7721"/>
    <w:rsid w:val="004C7862"/>
    <w:rsid w:val="004D0539"/>
    <w:rsid w:val="004D1D2D"/>
    <w:rsid w:val="004D5C5D"/>
    <w:rsid w:val="004E2372"/>
    <w:rsid w:val="004E2B01"/>
    <w:rsid w:val="004E7856"/>
    <w:rsid w:val="004E7E5E"/>
    <w:rsid w:val="004F11A6"/>
    <w:rsid w:val="004F2154"/>
    <w:rsid w:val="004F425D"/>
    <w:rsid w:val="004F477D"/>
    <w:rsid w:val="004F5AB4"/>
    <w:rsid w:val="004F79D0"/>
    <w:rsid w:val="0050279A"/>
    <w:rsid w:val="00502CDD"/>
    <w:rsid w:val="005030B6"/>
    <w:rsid w:val="005031C1"/>
    <w:rsid w:val="005048F7"/>
    <w:rsid w:val="00511512"/>
    <w:rsid w:val="00513776"/>
    <w:rsid w:val="005162E0"/>
    <w:rsid w:val="0051680D"/>
    <w:rsid w:val="0052064C"/>
    <w:rsid w:val="00520AD8"/>
    <w:rsid w:val="00520EEE"/>
    <w:rsid w:val="005229D8"/>
    <w:rsid w:val="00522DF9"/>
    <w:rsid w:val="0052359E"/>
    <w:rsid w:val="00523814"/>
    <w:rsid w:val="00523C61"/>
    <w:rsid w:val="0052450C"/>
    <w:rsid w:val="005300A1"/>
    <w:rsid w:val="00531415"/>
    <w:rsid w:val="0053224A"/>
    <w:rsid w:val="005376B8"/>
    <w:rsid w:val="00543302"/>
    <w:rsid w:val="005522B6"/>
    <w:rsid w:val="00556CD2"/>
    <w:rsid w:val="0056173C"/>
    <w:rsid w:val="00561A5C"/>
    <w:rsid w:val="00564953"/>
    <w:rsid w:val="005729D8"/>
    <w:rsid w:val="00576335"/>
    <w:rsid w:val="00576A38"/>
    <w:rsid w:val="00576DF5"/>
    <w:rsid w:val="0057719D"/>
    <w:rsid w:val="005810A3"/>
    <w:rsid w:val="005812CE"/>
    <w:rsid w:val="0058590B"/>
    <w:rsid w:val="00590D2A"/>
    <w:rsid w:val="00591AA8"/>
    <w:rsid w:val="005924CE"/>
    <w:rsid w:val="00593F5F"/>
    <w:rsid w:val="00595071"/>
    <w:rsid w:val="005A02A0"/>
    <w:rsid w:val="005A3487"/>
    <w:rsid w:val="005A35A9"/>
    <w:rsid w:val="005A6786"/>
    <w:rsid w:val="005A6A41"/>
    <w:rsid w:val="005B7AEF"/>
    <w:rsid w:val="005C623C"/>
    <w:rsid w:val="005D0B6D"/>
    <w:rsid w:val="005D1F6E"/>
    <w:rsid w:val="005D31AB"/>
    <w:rsid w:val="005D452F"/>
    <w:rsid w:val="005D491C"/>
    <w:rsid w:val="005D4A68"/>
    <w:rsid w:val="005D6B30"/>
    <w:rsid w:val="005E09BC"/>
    <w:rsid w:val="005E0B43"/>
    <w:rsid w:val="005E4B33"/>
    <w:rsid w:val="005E6869"/>
    <w:rsid w:val="005F0CEA"/>
    <w:rsid w:val="005F6A73"/>
    <w:rsid w:val="005F790D"/>
    <w:rsid w:val="00607A34"/>
    <w:rsid w:val="00607E9E"/>
    <w:rsid w:val="00611473"/>
    <w:rsid w:val="00616934"/>
    <w:rsid w:val="00620483"/>
    <w:rsid w:val="00630A9C"/>
    <w:rsid w:val="0063332B"/>
    <w:rsid w:val="006341EE"/>
    <w:rsid w:val="00634343"/>
    <w:rsid w:val="00634CB0"/>
    <w:rsid w:val="00637039"/>
    <w:rsid w:val="006377A2"/>
    <w:rsid w:val="0064486E"/>
    <w:rsid w:val="00644C23"/>
    <w:rsid w:val="006471AE"/>
    <w:rsid w:val="00650770"/>
    <w:rsid w:val="00650F90"/>
    <w:rsid w:val="00657055"/>
    <w:rsid w:val="00657247"/>
    <w:rsid w:val="006619E1"/>
    <w:rsid w:val="00663C29"/>
    <w:rsid w:val="0066646F"/>
    <w:rsid w:val="00673244"/>
    <w:rsid w:val="00674937"/>
    <w:rsid w:val="00681BC3"/>
    <w:rsid w:val="00681BDD"/>
    <w:rsid w:val="0068622F"/>
    <w:rsid w:val="00690014"/>
    <w:rsid w:val="00690A88"/>
    <w:rsid w:val="00690B0E"/>
    <w:rsid w:val="006977B5"/>
    <w:rsid w:val="00697E44"/>
    <w:rsid w:val="006A2345"/>
    <w:rsid w:val="006A5591"/>
    <w:rsid w:val="006A5A0D"/>
    <w:rsid w:val="006A76CA"/>
    <w:rsid w:val="006B03AA"/>
    <w:rsid w:val="006B4E9B"/>
    <w:rsid w:val="006B5005"/>
    <w:rsid w:val="006B79FA"/>
    <w:rsid w:val="006C1C72"/>
    <w:rsid w:val="006C21EE"/>
    <w:rsid w:val="006C638C"/>
    <w:rsid w:val="006C66CA"/>
    <w:rsid w:val="006C68AD"/>
    <w:rsid w:val="006C7BC3"/>
    <w:rsid w:val="006D1ADB"/>
    <w:rsid w:val="006D238A"/>
    <w:rsid w:val="006D3F27"/>
    <w:rsid w:val="006D5553"/>
    <w:rsid w:val="006D6CE6"/>
    <w:rsid w:val="006E5AF0"/>
    <w:rsid w:val="006E5F32"/>
    <w:rsid w:val="006E61F7"/>
    <w:rsid w:val="006E6545"/>
    <w:rsid w:val="006F08B7"/>
    <w:rsid w:val="006F41C9"/>
    <w:rsid w:val="006F5A3F"/>
    <w:rsid w:val="006F7C98"/>
    <w:rsid w:val="006F7FD9"/>
    <w:rsid w:val="0070114E"/>
    <w:rsid w:val="00702147"/>
    <w:rsid w:val="00705400"/>
    <w:rsid w:val="00705A90"/>
    <w:rsid w:val="007065FD"/>
    <w:rsid w:val="007074C3"/>
    <w:rsid w:val="007101B8"/>
    <w:rsid w:val="00711A04"/>
    <w:rsid w:val="00711DA5"/>
    <w:rsid w:val="00714A0A"/>
    <w:rsid w:val="00717EDB"/>
    <w:rsid w:val="00717EE1"/>
    <w:rsid w:val="00720D62"/>
    <w:rsid w:val="00721288"/>
    <w:rsid w:val="007214D3"/>
    <w:rsid w:val="007268AF"/>
    <w:rsid w:val="0072761E"/>
    <w:rsid w:val="00733EB2"/>
    <w:rsid w:val="00736C32"/>
    <w:rsid w:val="00741F21"/>
    <w:rsid w:val="00742107"/>
    <w:rsid w:val="00743C05"/>
    <w:rsid w:val="00744304"/>
    <w:rsid w:val="0074464B"/>
    <w:rsid w:val="00744C12"/>
    <w:rsid w:val="007464D6"/>
    <w:rsid w:val="00747830"/>
    <w:rsid w:val="00747E71"/>
    <w:rsid w:val="00750DC2"/>
    <w:rsid w:val="00754048"/>
    <w:rsid w:val="00754337"/>
    <w:rsid w:val="00754E10"/>
    <w:rsid w:val="00755BAB"/>
    <w:rsid w:val="0075706E"/>
    <w:rsid w:val="00761243"/>
    <w:rsid w:val="00765AFC"/>
    <w:rsid w:val="007662B7"/>
    <w:rsid w:val="007666CD"/>
    <w:rsid w:val="00766C2C"/>
    <w:rsid w:val="00766DCC"/>
    <w:rsid w:val="007707C0"/>
    <w:rsid w:val="0077119F"/>
    <w:rsid w:val="00772259"/>
    <w:rsid w:val="00773B7E"/>
    <w:rsid w:val="00775AC9"/>
    <w:rsid w:val="00776CB7"/>
    <w:rsid w:val="00776E34"/>
    <w:rsid w:val="00780FEC"/>
    <w:rsid w:val="00781DC1"/>
    <w:rsid w:val="0078296C"/>
    <w:rsid w:val="007835E6"/>
    <w:rsid w:val="00783CDF"/>
    <w:rsid w:val="007841C5"/>
    <w:rsid w:val="00785BB9"/>
    <w:rsid w:val="00786747"/>
    <w:rsid w:val="00787A4D"/>
    <w:rsid w:val="0079067D"/>
    <w:rsid w:val="007906DF"/>
    <w:rsid w:val="00792F53"/>
    <w:rsid w:val="00792F6D"/>
    <w:rsid w:val="00796408"/>
    <w:rsid w:val="00796DD3"/>
    <w:rsid w:val="007B1A68"/>
    <w:rsid w:val="007B3768"/>
    <w:rsid w:val="007B446E"/>
    <w:rsid w:val="007B51D4"/>
    <w:rsid w:val="007B58FC"/>
    <w:rsid w:val="007B6EF8"/>
    <w:rsid w:val="007B73B6"/>
    <w:rsid w:val="007C3687"/>
    <w:rsid w:val="007C37CA"/>
    <w:rsid w:val="007C6D77"/>
    <w:rsid w:val="007D1571"/>
    <w:rsid w:val="007D18F2"/>
    <w:rsid w:val="007D1DCE"/>
    <w:rsid w:val="007D1EA3"/>
    <w:rsid w:val="007D514B"/>
    <w:rsid w:val="007D6998"/>
    <w:rsid w:val="007D70F3"/>
    <w:rsid w:val="007D72A5"/>
    <w:rsid w:val="007E1A17"/>
    <w:rsid w:val="007E3BC6"/>
    <w:rsid w:val="007F0FD9"/>
    <w:rsid w:val="007F2670"/>
    <w:rsid w:val="007F2A8C"/>
    <w:rsid w:val="007F4C75"/>
    <w:rsid w:val="007F57A8"/>
    <w:rsid w:val="007F5C54"/>
    <w:rsid w:val="008013FD"/>
    <w:rsid w:val="00802967"/>
    <w:rsid w:val="00802ECA"/>
    <w:rsid w:val="008032CC"/>
    <w:rsid w:val="00804A93"/>
    <w:rsid w:val="00806A9A"/>
    <w:rsid w:val="00806FD3"/>
    <w:rsid w:val="008121E1"/>
    <w:rsid w:val="00814099"/>
    <w:rsid w:val="00815406"/>
    <w:rsid w:val="008170EE"/>
    <w:rsid w:val="008172FC"/>
    <w:rsid w:val="00823C2D"/>
    <w:rsid w:val="00826C42"/>
    <w:rsid w:val="00833207"/>
    <w:rsid w:val="0083425D"/>
    <w:rsid w:val="00835C75"/>
    <w:rsid w:val="00836C5C"/>
    <w:rsid w:val="00850333"/>
    <w:rsid w:val="00851D17"/>
    <w:rsid w:val="008541D7"/>
    <w:rsid w:val="00857E41"/>
    <w:rsid w:val="008614B4"/>
    <w:rsid w:val="00862F54"/>
    <w:rsid w:val="008659A1"/>
    <w:rsid w:val="00867B6A"/>
    <w:rsid w:val="00867F31"/>
    <w:rsid w:val="0087370D"/>
    <w:rsid w:val="008752D0"/>
    <w:rsid w:val="00875EB3"/>
    <w:rsid w:val="00876D35"/>
    <w:rsid w:val="00877A13"/>
    <w:rsid w:val="00880F7E"/>
    <w:rsid w:val="00881215"/>
    <w:rsid w:val="00885E71"/>
    <w:rsid w:val="0089582D"/>
    <w:rsid w:val="00896409"/>
    <w:rsid w:val="008964D4"/>
    <w:rsid w:val="008965E8"/>
    <w:rsid w:val="00897B3C"/>
    <w:rsid w:val="008A04E6"/>
    <w:rsid w:val="008A0B62"/>
    <w:rsid w:val="008A1C1D"/>
    <w:rsid w:val="008A53B8"/>
    <w:rsid w:val="008A61B1"/>
    <w:rsid w:val="008A71A5"/>
    <w:rsid w:val="008A71F3"/>
    <w:rsid w:val="008B255E"/>
    <w:rsid w:val="008B4222"/>
    <w:rsid w:val="008B6B3C"/>
    <w:rsid w:val="008C310B"/>
    <w:rsid w:val="008C4E36"/>
    <w:rsid w:val="008C55A9"/>
    <w:rsid w:val="008D097C"/>
    <w:rsid w:val="008D294A"/>
    <w:rsid w:val="008D75A7"/>
    <w:rsid w:val="008D794E"/>
    <w:rsid w:val="008D79DA"/>
    <w:rsid w:val="008E084F"/>
    <w:rsid w:val="008E0B0E"/>
    <w:rsid w:val="008E0C25"/>
    <w:rsid w:val="008E10C2"/>
    <w:rsid w:val="008E4C69"/>
    <w:rsid w:val="008F0E3C"/>
    <w:rsid w:val="008F2170"/>
    <w:rsid w:val="008F289C"/>
    <w:rsid w:val="008F3385"/>
    <w:rsid w:val="008F4294"/>
    <w:rsid w:val="008F435C"/>
    <w:rsid w:val="008F4977"/>
    <w:rsid w:val="008F6681"/>
    <w:rsid w:val="00901E92"/>
    <w:rsid w:val="00901F0D"/>
    <w:rsid w:val="00907D87"/>
    <w:rsid w:val="00914448"/>
    <w:rsid w:val="0091476E"/>
    <w:rsid w:val="00914E18"/>
    <w:rsid w:val="00916592"/>
    <w:rsid w:val="00916EBE"/>
    <w:rsid w:val="00922E0A"/>
    <w:rsid w:val="00925A56"/>
    <w:rsid w:val="00925ADF"/>
    <w:rsid w:val="00927AE8"/>
    <w:rsid w:val="009308E7"/>
    <w:rsid w:val="00934792"/>
    <w:rsid w:val="00937B8E"/>
    <w:rsid w:val="00937DFD"/>
    <w:rsid w:val="00937FCA"/>
    <w:rsid w:val="00950968"/>
    <w:rsid w:val="00951EAB"/>
    <w:rsid w:val="00955BC0"/>
    <w:rsid w:val="009563C4"/>
    <w:rsid w:val="00957F8F"/>
    <w:rsid w:val="00961F02"/>
    <w:rsid w:val="0096486E"/>
    <w:rsid w:val="009653EE"/>
    <w:rsid w:val="009674DD"/>
    <w:rsid w:val="00973BB5"/>
    <w:rsid w:val="00975247"/>
    <w:rsid w:val="00977C6E"/>
    <w:rsid w:val="00981D35"/>
    <w:rsid w:val="0098216F"/>
    <w:rsid w:val="00983125"/>
    <w:rsid w:val="00992173"/>
    <w:rsid w:val="0099669E"/>
    <w:rsid w:val="009A060D"/>
    <w:rsid w:val="009A07E8"/>
    <w:rsid w:val="009A2F33"/>
    <w:rsid w:val="009A4697"/>
    <w:rsid w:val="009A7AA3"/>
    <w:rsid w:val="009B1913"/>
    <w:rsid w:val="009B3612"/>
    <w:rsid w:val="009B5E3A"/>
    <w:rsid w:val="009B5EBE"/>
    <w:rsid w:val="009C0E52"/>
    <w:rsid w:val="009C3593"/>
    <w:rsid w:val="009D2438"/>
    <w:rsid w:val="009D33EF"/>
    <w:rsid w:val="009D45EF"/>
    <w:rsid w:val="009D697C"/>
    <w:rsid w:val="009E2610"/>
    <w:rsid w:val="009E3E19"/>
    <w:rsid w:val="009F212E"/>
    <w:rsid w:val="009F561D"/>
    <w:rsid w:val="009F7C40"/>
    <w:rsid w:val="00A00A69"/>
    <w:rsid w:val="00A04590"/>
    <w:rsid w:val="00A064DD"/>
    <w:rsid w:val="00A104FA"/>
    <w:rsid w:val="00A1217E"/>
    <w:rsid w:val="00A125D0"/>
    <w:rsid w:val="00A1263F"/>
    <w:rsid w:val="00A138FA"/>
    <w:rsid w:val="00A13B2F"/>
    <w:rsid w:val="00A158F1"/>
    <w:rsid w:val="00A17B8C"/>
    <w:rsid w:val="00A2133C"/>
    <w:rsid w:val="00A24294"/>
    <w:rsid w:val="00A3554C"/>
    <w:rsid w:val="00A36A9C"/>
    <w:rsid w:val="00A41F8C"/>
    <w:rsid w:val="00A52AF5"/>
    <w:rsid w:val="00A52DD4"/>
    <w:rsid w:val="00A52F5F"/>
    <w:rsid w:val="00A530C9"/>
    <w:rsid w:val="00A553E3"/>
    <w:rsid w:val="00A57384"/>
    <w:rsid w:val="00A607C4"/>
    <w:rsid w:val="00A64522"/>
    <w:rsid w:val="00A70425"/>
    <w:rsid w:val="00A706FF"/>
    <w:rsid w:val="00A72C4F"/>
    <w:rsid w:val="00A73A47"/>
    <w:rsid w:val="00A759B7"/>
    <w:rsid w:val="00A76C8E"/>
    <w:rsid w:val="00A77494"/>
    <w:rsid w:val="00A811E6"/>
    <w:rsid w:val="00A828CF"/>
    <w:rsid w:val="00A839C6"/>
    <w:rsid w:val="00A907E3"/>
    <w:rsid w:val="00A91D3B"/>
    <w:rsid w:val="00A93DDE"/>
    <w:rsid w:val="00A96DF8"/>
    <w:rsid w:val="00A973F2"/>
    <w:rsid w:val="00AA0D54"/>
    <w:rsid w:val="00AA22B9"/>
    <w:rsid w:val="00AA29A5"/>
    <w:rsid w:val="00AA4122"/>
    <w:rsid w:val="00AA50C8"/>
    <w:rsid w:val="00AA5609"/>
    <w:rsid w:val="00AA734D"/>
    <w:rsid w:val="00AB4BA8"/>
    <w:rsid w:val="00AB539C"/>
    <w:rsid w:val="00AB5A62"/>
    <w:rsid w:val="00AB7B20"/>
    <w:rsid w:val="00AC0567"/>
    <w:rsid w:val="00AC12F5"/>
    <w:rsid w:val="00AC711D"/>
    <w:rsid w:val="00AC7B8A"/>
    <w:rsid w:val="00AD1905"/>
    <w:rsid w:val="00AD3A98"/>
    <w:rsid w:val="00AD49EA"/>
    <w:rsid w:val="00AD51BF"/>
    <w:rsid w:val="00AE01E4"/>
    <w:rsid w:val="00AE17A2"/>
    <w:rsid w:val="00AE1AF0"/>
    <w:rsid w:val="00AE3218"/>
    <w:rsid w:val="00AF0787"/>
    <w:rsid w:val="00AF3D69"/>
    <w:rsid w:val="00AF73DD"/>
    <w:rsid w:val="00B0106D"/>
    <w:rsid w:val="00B0397C"/>
    <w:rsid w:val="00B03AFE"/>
    <w:rsid w:val="00B043BD"/>
    <w:rsid w:val="00B05BA6"/>
    <w:rsid w:val="00B105A3"/>
    <w:rsid w:val="00B13CD3"/>
    <w:rsid w:val="00B14864"/>
    <w:rsid w:val="00B15E6D"/>
    <w:rsid w:val="00B15E91"/>
    <w:rsid w:val="00B16A70"/>
    <w:rsid w:val="00B17626"/>
    <w:rsid w:val="00B17884"/>
    <w:rsid w:val="00B24988"/>
    <w:rsid w:val="00B25FED"/>
    <w:rsid w:val="00B27A13"/>
    <w:rsid w:val="00B30D33"/>
    <w:rsid w:val="00B37D25"/>
    <w:rsid w:val="00B41B6B"/>
    <w:rsid w:val="00B46F7E"/>
    <w:rsid w:val="00B479E3"/>
    <w:rsid w:val="00B517C1"/>
    <w:rsid w:val="00B523DF"/>
    <w:rsid w:val="00B53428"/>
    <w:rsid w:val="00B53551"/>
    <w:rsid w:val="00B53EB5"/>
    <w:rsid w:val="00B55596"/>
    <w:rsid w:val="00B574D6"/>
    <w:rsid w:val="00B607F5"/>
    <w:rsid w:val="00B6246C"/>
    <w:rsid w:val="00B640B2"/>
    <w:rsid w:val="00B6540D"/>
    <w:rsid w:val="00B66CD9"/>
    <w:rsid w:val="00B70565"/>
    <w:rsid w:val="00B705FC"/>
    <w:rsid w:val="00B711B4"/>
    <w:rsid w:val="00B76C33"/>
    <w:rsid w:val="00B779B0"/>
    <w:rsid w:val="00B83899"/>
    <w:rsid w:val="00B869DC"/>
    <w:rsid w:val="00B86ACE"/>
    <w:rsid w:val="00B87CBF"/>
    <w:rsid w:val="00B87ED8"/>
    <w:rsid w:val="00B952F8"/>
    <w:rsid w:val="00B96A79"/>
    <w:rsid w:val="00B96F54"/>
    <w:rsid w:val="00B972E9"/>
    <w:rsid w:val="00BA022C"/>
    <w:rsid w:val="00BA0AF9"/>
    <w:rsid w:val="00BA0B05"/>
    <w:rsid w:val="00BA1E1E"/>
    <w:rsid w:val="00BA3715"/>
    <w:rsid w:val="00BA58A2"/>
    <w:rsid w:val="00BA7317"/>
    <w:rsid w:val="00BA75C9"/>
    <w:rsid w:val="00BB26EA"/>
    <w:rsid w:val="00BB5955"/>
    <w:rsid w:val="00BB5ADC"/>
    <w:rsid w:val="00BB73BB"/>
    <w:rsid w:val="00BC15F1"/>
    <w:rsid w:val="00BC2614"/>
    <w:rsid w:val="00BC2740"/>
    <w:rsid w:val="00BC5337"/>
    <w:rsid w:val="00BD07EF"/>
    <w:rsid w:val="00BD0ABD"/>
    <w:rsid w:val="00BD4709"/>
    <w:rsid w:val="00BD4FC5"/>
    <w:rsid w:val="00BD630F"/>
    <w:rsid w:val="00BD6C51"/>
    <w:rsid w:val="00BE2F6E"/>
    <w:rsid w:val="00BE3A3F"/>
    <w:rsid w:val="00BE63C6"/>
    <w:rsid w:val="00BE7386"/>
    <w:rsid w:val="00BE764F"/>
    <w:rsid w:val="00BF01BB"/>
    <w:rsid w:val="00BF3E9A"/>
    <w:rsid w:val="00BF4E2D"/>
    <w:rsid w:val="00BF7AA1"/>
    <w:rsid w:val="00C0061C"/>
    <w:rsid w:val="00C0098F"/>
    <w:rsid w:val="00C00ED7"/>
    <w:rsid w:val="00C03E62"/>
    <w:rsid w:val="00C06F42"/>
    <w:rsid w:val="00C079F3"/>
    <w:rsid w:val="00C07C85"/>
    <w:rsid w:val="00C114F2"/>
    <w:rsid w:val="00C1229E"/>
    <w:rsid w:val="00C1251B"/>
    <w:rsid w:val="00C1286B"/>
    <w:rsid w:val="00C205E9"/>
    <w:rsid w:val="00C23B79"/>
    <w:rsid w:val="00C248E4"/>
    <w:rsid w:val="00C24AC7"/>
    <w:rsid w:val="00C278A0"/>
    <w:rsid w:val="00C334C0"/>
    <w:rsid w:val="00C33E56"/>
    <w:rsid w:val="00C4042A"/>
    <w:rsid w:val="00C4054C"/>
    <w:rsid w:val="00C41C30"/>
    <w:rsid w:val="00C46FE0"/>
    <w:rsid w:val="00C503DC"/>
    <w:rsid w:val="00C50545"/>
    <w:rsid w:val="00C50DDE"/>
    <w:rsid w:val="00C51D34"/>
    <w:rsid w:val="00C522CB"/>
    <w:rsid w:val="00C524CE"/>
    <w:rsid w:val="00C56C01"/>
    <w:rsid w:val="00C57C2D"/>
    <w:rsid w:val="00C67077"/>
    <w:rsid w:val="00C712EC"/>
    <w:rsid w:val="00C715AD"/>
    <w:rsid w:val="00C72737"/>
    <w:rsid w:val="00C77CB4"/>
    <w:rsid w:val="00C8333E"/>
    <w:rsid w:val="00C87530"/>
    <w:rsid w:val="00C92399"/>
    <w:rsid w:val="00C9264F"/>
    <w:rsid w:val="00C9315D"/>
    <w:rsid w:val="00C93A0F"/>
    <w:rsid w:val="00C93B64"/>
    <w:rsid w:val="00C96B89"/>
    <w:rsid w:val="00C97EB6"/>
    <w:rsid w:val="00CB76FE"/>
    <w:rsid w:val="00CC049C"/>
    <w:rsid w:val="00CC67F7"/>
    <w:rsid w:val="00CD130B"/>
    <w:rsid w:val="00CD558C"/>
    <w:rsid w:val="00CD55D4"/>
    <w:rsid w:val="00CE076C"/>
    <w:rsid w:val="00CE2607"/>
    <w:rsid w:val="00CE340F"/>
    <w:rsid w:val="00CE4CE6"/>
    <w:rsid w:val="00CE714B"/>
    <w:rsid w:val="00CE7957"/>
    <w:rsid w:val="00CF234A"/>
    <w:rsid w:val="00CF25AA"/>
    <w:rsid w:val="00CF45E5"/>
    <w:rsid w:val="00CF7894"/>
    <w:rsid w:val="00CF7B53"/>
    <w:rsid w:val="00CF7FE9"/>
    <w:rsid w:val="00D0101D"/>
    <w:rsid w:val="00D02114"/>
    <w:rsid w:val="00D027A2"/>
    <w:rsid w:val="00D03034"/>
    <w:rsid w:val="00D044B7"/>
    <w:rsid w:val="00D04756"/>
    <w:rsid w:val="00D0692F"/>
    <w:rsid w:val="00D06BBE"/>
    <w:rsid w:val="00D109B6"/>
    <w:rsid w:val="00D22826"/>
    <w:rsid w:val="00D24604"/>
    <w:rsid w:val="00D25E3B"/>
    <w:rsid w:val="00D27C0C"/>
    <w:rsid w:val="00D3081C"/>
    <w:rsid w:val="00D3665E"/>
    <w:rsid w:val="00D42C3D"/>
    <w:rsid w:val="00D44FD3"/>
    <w:rsid w:val="00D46E79"/>
    <w:rsid w:val="00D5328B"/>
    <w:rsid w:val="00D55DD7"/>
    <w:rsid w:val="00D565A3"/>
    <w:rsid w:val="00D56B75"/>
    <w:rsid w:val="00D56BDD"/>
    <w:rsid w:val="00D5749E"/>
    <w:rsid w:val="00D60401"/>
    <w:rsid w:val="00D6082D"/>
    <w:rsid w:val="00D61E33"/>
    <w:rsid w:val="00D62395"/>
    <w:rsid w:val="00D625E6"/>
    <w:rsid w:val="00D639C6"/>
    <w:rsid w:val="00D650AC"/>
    <w:rsid w:val="00D703E7"/>
    <w:rsid w:val="00D715CD"/>
    <w:rsid w:val="00D722F8"/>
    <w:rsid w:val="00D73CAE"/>
    <w:rsid w:val="00D77FB5"/>
    <w:rsid w:val="00D8019B"/>
    <w:rsid w:val="00D809A4"/>
    <w:rsid w:val="00D83666"/>
    <w:rsid w:val="00D90451"/>
    <w:rsid w:val="00D9084F"/>
    <w:rsid w:val="00D91140"/>
    <w:rsid w:val="00D92F59"/>
    <w:rsid w:val="00D94D30"/>
    <w:rsid w:val="00D96908"/>
    <w:rsid w:val="00D9709C"/>
    <w:rsid w:val="00D9716C"/>
    <w:rsid w:val="00DA20F4"/>
    <w:rsid w:val="00DA2205"/>
    <w:rsid w:val="00DA2532"/>
    <w:rsid w:val="00DA3D0C"/>
    <w:rsid w:val="00DA48F3"/>
    <w:rsid w:val="00DA4E60"/>
    <w:rsid w:val="00DA584C"/>
    <w:rsid w:val="00DA5E5E"/>
    <w:rsid w:val="00DA6D79"/>
    <w:rsid w:val="00DA75FF"/>
    <w:rsid w:val="00DB0322"/>
    <w:rsid w:val="00DB476E"/>
    <w:rsid w:val="00DB4859"/>
    <w:rsid w:val="00DB57B6"/>
    <w:rsid w:val="00DB7048"/>
    <w:rsid w:val="00DB7C83"/>
    <w:rsid w:val="00DC04E2"/>
    <w:rsid w:val="00DD501A"/>
    <w:rsid w:val="00DD5959"/>
    <w:rsid w:val="00DD748A"/>
    <w:rsid w:val="00DE24FD"/>
    <w:rsid w:val="00DE2C2E"/>
    <w:rsid w:val="00DE3A51"/>
    <w:rsid w:val="00DE6F91"/>
    <w:rsid w:val="00DF06EA"/>
    <w:rsid w:val="00DF24DE"/>
    <w:rsid w:val="00DF36F5"/>
    <w:rsid w:val="00DF7EBC"/>
    <w:rsid w:val="00E00578"/>
    <w:rsid w:val="00E0243E"/>
    <w:rsid w:val="00E02DD3"/>
    <w:rsid w:val="00E05422"/>
    <w:rsid w:val="00E07D59"/>
    <w:rsid w:val="00E10262"/>
    <w:rsid w:val="00E10878"/>
    <w:rsid w:val="00E116A2"/>
    <w:rsid w:val="00E136AA"/>
    <w:rsid w:val="00E16778"/>
    <w:rsid w:val="00E23CCB"/>
    <w:rsid w:val="00E308C9"/>
    <w:rsid w:val="00E404A2"/>
    <w:rsid w:val="00E41374"/>
    <w:rsid w:val="00E43003"/>
    <w:rsid w:val="00E4338D"/>
    <w:rsid w:val="00E45176"/>
    <w:rsid w:val="00E45A0C"/>
    <w:rsid w:val="00E45E56"/>
    <w:rsid w:val="00E479C7"/>
    <w:rsid w:val="00E47C29"/>
    <w:rsid w:val="00E50493"/>
    <w:rsid w:val="00E521A9"/>
    <w:rsid w:val="00E60135"/>
    <w:rsid w:val="00E612EC"/>
    <w:rsid w:val="00E615AC"/>
    <w:rsid w:val="00E6452A"/>
    <w:rsid w:val="00E64703"/>
    <w:rsid w:val="00E66088"/>
    <w:rsid w:val="00E717FE"/>
    <w:rsid w:val="00E72BF6"/>
    <w:rsid w:val="00E73ACE"/>
    <w:rsid w:val="00E777F0"/>
    <w:rsid w:val="00E80949"/>
    <w:rsid w:val="00E845C9"/>
    <w:rsid w:val="00E85B4A"/>
    <w:rsid w:val="00E85BC4"/>
    <w:rsid w:val="00E869E4"/>
    <w:rsid w:val="00E869FB"/>
    <w:rsid w:val="00E8720D"/>
    <w:rsid w:val="00E913BF"/>
    <w:rsid w:val="00E93775"/>
    <w:rsid w:val="00E94BF2"/>
    <w:rsid w:val="00E97B2E"/>
    <w:rsid w:val="00EA42D8"/>
    <w:rsid w:val="00EA5A92"/>
    <w:rsid w:val="00EB07DF"/>
    <w:rsid w:val="00EB2E80"/>
    <w:rsid w:val="00EB3C28"/>
    <w:rsid w:val="00EB4D90"/>
    <w:rsid w:val="00EB504B"/>
    <w:rsid w:val="00EC0B9D"/>
    <w:rsid w:val="00EC25F8"/>
    <w:rsid w:val="00EC7267"/>
    <w:rsid w:val="00EC79A9"/>
    <w:rsid w:val="00ED20D5"/>
    <w:rsid w:val="00ED2CFB"/>
    <w:rsid w:val="00ED5C10"/>
    <w:rsid w:val="00ED5FC6"/>
    <w:rsid w:val="00ED7654"/>
    <w:rsid w:val="00EE2DE8"/>
    <w:rsid w:val="00EE55DA"/>
    <w:rsid w:val="00EF7B5F"/>
    <w:rsid w:val="00F0077B"/>
    <w:rsid w:val="00F07D91"/>
    <w:rsid w:val="00F1146F"/>
    <w:rsid w:val="00F11CF6"/>
    <w:rsid w:val="00F139F0"/>
    <w:rsid w:val="00F13A21"/>
    <w:rsid w:val="00F15AF2"/>
    <w:rsid w:val="00F22010"/>
    <w:rsid w:val="00F3369A"/>
    <w:rsid w:val="00F37B3D"/>
    <w:rsid w:val="00F37C76"/>
    <w:rsid w:val="00F508B4"/>
    <w:rsid w:val="00F509BC"/>
    <w:rsid w:val="00F530E5"/>
    <w:rsid w:val="00F5668C"/>
    <w:rsid w:val="00F574D7"/>
    <w:rsid w:val="00F57970"/>
    <w:rsid w:val="00F60691"/>
    <w:rsid w:val="00F6078A"/>
    <w:rsid w:val="00F63213"/>
    <w:rsid w:val="00F63580"/>
    <w:rsid w:val="00F65EE3"/>
    <w:rsid w:val="00F6747B"/>
    <w:rsid w:val="00F70875"/>
    <w:rsid w:val="00F75850"/>
    <w:rsid w:val="00F75FD3"/>
    <w:rsid w:val="00F8739F"/>
    <w:rsid w:val="00F95BFB"/>
    <w:rsid w:val="00FA394A"/>
    <w:rsid w:val="00FA519E"/>
    <w:rsid w:val="00FA52CF"/>
    <w:rsid w:val="00FA739D"/>
    <w:rsid w:val="00FB2E29"/>
    <w:rsid w:val="00FB553C"/>
    <w:rsid w:val="00FB56F3"/>
    <w:rsid w:val="00FC204F"/>
    <w:rsid w:val="00FC22BA"/>
    <w:rsid w:val="00FC418B"/>
    <w:rsid w:val="00FC686C"/>
    <w:rsid w:val="00FD2C6F"/>
    <w:rsid w:val="00FD3E75"/>
    <w:rsid w:val="00FD4261"/>
    <w:rsid w:val="00FD4503"/>
    <w:rsid w:val="00FD799E"/>
    <w:rsid w:val="00FE4296"/>
    <w:rsid w:val="00FF0C79"/>
    <w:rsid w:val="00FF26EA"/>
    <w:rsid w:val="00FF27FB"/>
    <w:rsid w:val="00FF2F4A"/>
    <w:rsid w:val="00FF3AB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8C82"/>
  <w15:chartTrackingRefBased/>
  <w15:docId w15:val="{908B8A2B-7C16-4659-9D87-8E4A3E1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65A3"/>
    <w:pPr>
      <w:suppressAutoHyphens/>
      <w:spacing w:before="60" w:after="120"/>
      <w:jc w:val="both"/>
    </w:pPr>
    <w:rPr>
      <w:rFonts w:ascii="Segoe UI" w:hAnsi="Segoe UI"/>
    </w:rPr>
  </w:style>
  <w:style w:type="paragraph" w:styleId="1">
    <w:name w:val="heading 1"/>
    <w:next w:val="a1"/>
    <w:link w:val="10"/>
    <w:uiPriority w:val="9"/>
    <w:qFormat/>
    <w:rsid w:val="002312B3"/>
    <w:pPr>
      <w:keepNext/>
      <w:keepLines/>
      <w:pageBreakBefore/>
      <w:numPr>
        <w:numId w:val="1"/>
      </w:numPr>
      <w:suppressAutoHyphens/>
      <w:spacing w:before="120"/>
      <w:outlineLvl w:val="0"/>
    </w:pPr>
    <w:rPr>
      <w:rFonts w:ascii="Segoe UI" w:hAnsi="Segoe UI" w:cs="Segoe UI"/>
      <w:b/>
      <w:color w:val="FF4E13"/>
      <w:sz w:val="36"/>
      <w:szCs w:val="36"/>
    </w:rPr>
  </w:style>
  <w:style w:type="paragraph" w:styleId="20">
    <w:name w:val="heading 2"/>
    <w:next w:val="a1"/>
    <w:link w:val="21"/>
    <w:uiPriority w:val="9"/>
    <w:unhideWhenUsed/>
    <w:qFormat/>
    <w:rsid w:val="002312B3"/>
    <w:pPr>
      <w:keepNext/>
      <w:keepLines/>
      <w:numPr>
        <w:ilvl w:val="1"/>
        <w:numId w:val="1"/>
      </w:numPr>
      <w:suppressAutoHyphens/>
      <w:spacing w:before="120"/>
      <w:outlineLvl w:val="1"/>
    </w:pPr>
    <w:rPr>
      <w:rFonts w:ascii="Segoe UI" w:hAnsi="Segoe UI" w:cs="Segoe UI"/>
      <w:b/>
      <w:sz w:val="28"/>
      <w:szCs w:val="28"/>
    </w:rPr>
  </w:style>
  <w:style w:type="paragraph" w:styleId="30">
    <w:name w:val="heading 3"/>
    <w:next w:val="a1"/>
    <w:link w:val="31"/>
    <w:uiPriority w:val="9"/>
    <w:unhideWhenUsed/>
    <w:qFormat/>
    <w:rsid w:val="00BE63C6"/>
    <w:pPr>
      <w:keepNext/>
      <w:keepLines/>
      <w:numPr>
        <w:ilvl w:val="2"/>
        <w:numId w:val="1"/>
      </w:numPr>
      <w:suppressAutoHyphens/>
      <w:spacing w:before="120" w:line="240" w:lineRule="auto"/>
      <w:outlineLvl w:val="2"/>
    </w:pPr>
    <w:rPr>
      <w:rFonts w:ascii="Segoe UI" w:hAnsi="Segoe UI" w:cs="Segoe UI"/>
      <w:b/>
      <w:sz w:val="24"/>
      <w:szCs w:val="24"/>
      <w:lang w:val="en-US"/>
    </w:rPr>
  </w:style>
  <w:style w:type="paragraph" w:styleId="4">
    <w:name w:val="heading 4"/>
    <w:next w:val="a1"/>
    <w:link w:val="40"/>
    <w:uiPriority w:val="9"/>
    <w:unhideWhenUsed/>
    <w:qFormat/>
    <w:rsid w:val="002312B3"/>
    <w:pPr>
      <w:keepNext/>
      <w:keepLines/>
      <w:numPr>
        <w:ilvl w:val="3"/>
        <w:numId w:val="1"/>
      </w:numPr>
      <w:suppressAutoHyphens/>
      <w:spacing w:before="120"/>
      <w:outlineLvl w:val="3"/>
    </w:pPr>
    <w:rPr>
      <w:rFonts w:ascii="Segoe UI" w:hAnsi="Segoe UI" w:cs="Segoe UI"/>
      <w:b/>
      <w:szCs w:val="20"/>
      <w:lang w:val="en-US"/>
    </w:rPr>
  </w:style>
  <w:style w:type="paragraph" w:styleId="5">
    <w:name w:val="heading 5"/>
    <w:next w:val="a1"/>
    <w:link w:val="50"/>
    <w:uiPriority w:val="9"/>
    <w:unhideWhenUsed/>
    <w:qFormat/>
    <w:rsid w:val="002312B3"/>
    <w:pPr>
      <w:keepNext/>
      <w:keepLines/>
      <w:numPr>
        <w:ilvl w:val="4"/>
        <w:numId w:val="1"/>
      </w:numPr>
      <w:suppressAutoHyphens/>
      <w:spacing w:after="0"/>
      <w:outlineLvl w:val="4"/>
    </w:pPr>
    <w:rPr>
      <w:rFonts w:ascii="Segoe UI" w:eastAsiaTheme="majorEastAsia" w:hAnsi="Segoe UI" w:cstheme="majorBidi"/>
    </w:rPr>
  </w:style>
  <w:style w:type="paragraph" w:styleId="6">
    <w:name w:val="heading 6"/>
    <w:next w:val="a1"/>
    <w:link w:val="60"/>
    <w:uiPriority w:val="9"/>
    <w:unhideWhenUsed/>
    <w:qFormat/>
    <w:rsid w:val="002312B3"/>
    <w:pPr>
      <w:keepNext/>
      <w:keepLines/>
      <w:numPr>
        <w:ilvl w:val="5"/>
        <w:numId w:val="1"/>
      </w:numPr>
      <w:suppressAutoHyphens/>
      <w:spacing w:before="40" w:after="0"/>
      <w:outlineLvl w:val="5"/>
    </w:pPr>
    <w:rPr>
      <w:rFonts w:ascii="Segoe UI" w:eastAsiaTheme="majorEastAsia" w:hAnsi="Segoe UI" w:cstheme="majorBidi"/>
      <w:sz w:val="18"/>
      <w:lang w:val="en-US"/>
    </w:rPr>
  </w:style>
  <w:style w:type="paragraph" w:styleId="7">
    <w:name w:val="heading 7"/>
    <w:next w:val="a1"/>
    <w:link w:val="70"/>
    <w:uiPriority w:val="9"/>
    <w:qFormat/>
    <w:rsid w:val="002312B3"/>
    <w:pPr>
      <w:keepNext/>
      <w:keepLines/>
      <w:numPr>
        <w:ilvl w:val="6"/>
        <w:numId w:val="1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00FF"/>
    </w:rPr>
  </w:style>
  <w:style w:type="paragraph" w:styleId="8">
    <w:name w:val="heading 8"/>
    <w:next w:val="a1"/>
    <w:link w:val="80"/>
    <w:uiPriority w:val="9"/>
    <w:qFormat/>
    <w:rsid w:val="00BE63C6"/>
    <w:pPr>
      <w:keepNext/>
      <w:keepLines/>
      <w:numPr>
        <w:ilvl w:val="7"/>
        <w:numId w:val="1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qFormat/>
    <w:rsid w:val="00BE63C6"/>
    <w:pPr>
      <w:keepNext/>
      <w:keepLines/>
      <w:numPr>
        <w:ilvl w:val="8"/>
        <w:numId w:val="1"/>
      </w:numPr>
      <w:spacing w:before="40" w:after="0" w:line="33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91920"/>
    <w:pPr>
      <w:tabs>
        <w:tab w:val="center" w:pos="4677"/>
        <w:tab w:val="right" w:pos="9355"/>
      </w:tabs>
      <w:spacing w:after="0" w:line="240" w:lineRule="auto"/>
      <w:jc w:val="left"/>
    </w:pPr>
    <w:rPr>
      <w:noProof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491920"/>
    <w:rPr>
      <w:rFonts w:ascii="Segoe UI" w:hAnsi="Segoe UI"/>
      <w:noProof/>
      <w:lang w:eastAsia="ru-RU"/>
    </w:rPr>
  </w:style>
  <w:style w:type="paragraph" w:styleId="a7">
    <w:name w:val="footer"/>
    <w:basedOn w:val="a1"/>
    <w:link w:val="a8"/>
    <w:uiPriority w:val="99"/>
    <w:unhideWhenUsed/>
    <w:rsid w:val="00BE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E63C6"/>
    <w:rPr>
      <w:rFonts w:ascii="Segoe UI" w:hAnsi="Segoe UI"/>
    </w:rPr>
  </w:style>
  <w:style w:type="paragraph" w:customStyle="1" w:styleId="a9">
    <w:name w:val="Логотип"/>
    <w:basedOn w:val="a1"/>
    <w:link w:val="aa"/>
    <w:qFormat/>
    <w:rsid w:val="00BE63C6"/>
  </w:style>
  <w:style w:type="character" w:customStyle="1" w:styleId="aa">
    <w:name w:val="Логотип Знак"/>
    <w:basedOn w:val="a2"/>
    <w:link w:val="a9"/>
    <w:rsid w:val="00BE63C6"/>
    <w:rPr>
      <w:rFonts w:ascii="Segoe UI" w:hAnsi="Segoe UI"/>
    </w:rPr>
  </w:style>
  <w:style w:type="paragraph" w:styleId="ab">
    <w:name w:val="Title"/>
    <w:aliases w:val="Титульник"/>
    <w:basedOn w:val="a9"/>
    <w:next w:val="a1"/>
    <w:link w:val="ac"/>
    <w:uiPriority w:val="10"/>
    <w:qFormat/>
    <w:rsid w:val="00BE63C6"/>
    <w:pPr>
      <w:spacing w:after="160"/>
      <w:ind w:left="851"/>
    </w:pPr>
    <w:rPr>
      <w:rFonts w:cs="Segoe UI"/>
      <w:sz w:val="52"/>
      <w:szCs w:val="40"/>
    </w:rPr>
  </w:style>
  <w:style w:type="character" w:customStyle="1" w:styleId="ac">
    <w:name w:val="Заголовок Знак"/>
    <w:aliases w:val="Титульник Знак"/>
    <w:basedOn w:val="a2"/>
    <w:link w:val="ab"/>
    <w:uiPriority w:val="10"/>
    <w:rsid w:val="00BE63C6"/>
    <w:rPr>
      <w:rFonts w:ascii="Segoe UI" w:hAnsi="Segoe UI" w:cs="Segoe UI"/>
      <w:sz w:val="52"/>
      <w:szCs w:val="40"/>
    </w:rPr>
  </w:style>
  <w:style w:type="character" w:customStyle="1" w:styleId="Interface">
    <w:name w:val="_Interface"/>
    <w:rsid w:val="00BE63C6"/>
    <w:rPr>
      <w:b/>
      <w:sz w:val="22"/>
    </w:rPr>
  </w:style>
  <w:style w:type="paragraph" w:customStyle="1" w:styleId="ad">
    <w:name w:val="_Дата_док"/>
    <w:qFormat/>
    <w:rsid w:val="00491920"/>
    <w:pPr>
      <w:ind w:left="851"/>
    </w:pPr>
    <w:rPr>
      <w:rFonts w:ascii="Segoe UI" w:hAnsi="Segoe UI" w:cs="Segoe UI"/>
      <w:color w:val="FF4E13"/>
      <w:sz w:val="24"/>
      <w:szCs w:val="24"/>
    </w:rPr>
  </w:style>
  <w:style w:type="paragraph" w:customStyle="1" w:styleId="ae">
    <w:name w:val="_Команды"/>
    <w:basedOn w:val="a1"/>
    <w:next w:val="a1"/>
    <w:link w:val="af"/>
    <w:qFormat/>
    <w:rsid w:val="00BE63C6"/>
    <w:rPr>
      <w:rFonts w:ascii="Courier New" w:hAnsi="Courier New"/>
    </w:rPr>
  </w:style>
  <w:style w:type="paragraph" w:customStyle="1" w:styleId="af0">
    <w:name w:val="_МелкийТекст"/>
    <w:qFormat/>
    <w:rsid w:val="00CF7FE9"/>
    <w:pPr>
      <w:suppressAutoHyphens/>
      <w:spacing w:before="60" w:after="60" w:line="240" w:lineRule="auto"/>
    </w:pPr>
    <w:rPr>
      <w:rFonts w:ascii="Segoe UI" w:hAnsi="Segoe UI" w:cs="Segoe UI"/>
      <w:sz w:val="18"/>
      <w:szCs w:val="20"/>
      <w:lang w:eastAsia="ru-RU"/>
    </w:rPr>
  </w:style>
  <w:style w:type="paragraph" w:customStyle="1" w:styleId="af1">
    <w:name w:val="_НазвСтолбца"/>
    <w:qFormat/>
    <w:rsid w:val="00BE63C6"/>
    <w:pPr>
      <w:spacing w:before="120" w:after="120" w:line="240" w:lineRule="auto"/>
      <w:jc w:val="center"/>
    </w:pPr>
    <w:rPr>
      <w:rFonts w:ascii="Segoe UI" w:hAnsi="Segoe UI" w:cs="Segoe UI"/>
      <w:b/>
      <w:color w:val="FFFFFF" w:themeColor="background1"/>
      <w:sz w:val="18"/>
      <w:szCs w:val="20"/>
      <w:lang w:val="en-US" w:eastAsia="ru-RU"/>
    </w:rPr>
  </w:style>
  <w:style w:type="paragraph" w:customStyle="1" w:styleId="af2">
    <w:name w:val="_Основной_текст"/>
    <w:link w:val="af3"/>
    <w:rsid w:val="00407AF2"/>
    <w:pPr>
      <w:tabs>
        <w:tab w:val="left" w:pos="851"/>
      </w:tabs>
      <w:suppressAutoHyphens/>
      <w:spacing w:before="60" w:after="60" w:line="336" w:lineRule="auto"/>
      <w:ind w:firstLine="851"/>
      <w:contextualSpacing/>
      <w:jc w:val="both"/>
    </w:pPr>
    <w:rPr>
      <w:rFonts w:ascii="Segoe UI" w:eastAsia="Times New Roman" w:hAnsi="Segoe UI" w:cs="Times New Roman"/>
      <w:snapToGrid w:val="0"/>
      <w:szCs w:val="24"/>
      <w:lang w:eastAsia="ru-RU"/>
    </w:rPr>
  </w:style>
  <w:style w:type="character" w:customStyle="1" w:styleId="af3">
    <w:name w:val="_Основной_текст Знак"/>
    <w:basedOn w:val="a2"/>
    <w:link w:val="af2"/>
    <w:rsid w:val="00407AF2"/>
    <w:rPr>
      <w:rFonts w:ascii="Segoe UI" w:eastAsia="Times New Roman" w:hAnsi="Segoe UI" w:cs="Times New Roman"/>
      <w:snapToGrid w:val="0"/>
      <w:szCs w:val="24"/>
      <w:lang w:eastAsia="ru-RU"/>
    </w:rPr>
  </w:style>
  <w:style w:type="paragraph" w:styleId="af4">
    <w:name w:val="List Paragraph"/>
    <w:basedOn w:val="a1"/>
    <w:link w:val="af5"/>
    <w:uiPriority w:val="34"/>
    <w:qFormat/>
    <w:rsid w:val="00015689"/>
    <w:pPr>
      <w:ind w:left="907"/>
      <w:contextualSpacing/>
    </w:pPr>
  </w:style>
  <w:style w:type="paragraph" w:customStyle="1" w:styleId="af6">
    <w:name w:val="Выделение (корп. цвет)"/>
    <w:basedOn w:val="a1"/>
    <w:next w:val="a1"/>
    <w:link w:val="af7"/>
    <w:qFormat/>
    <w:rsid w:val="00491920"/>
    <w:rPr>
      <w:color w:val="FF4E13"/>
    </w:rPr>
  </w:style>
  <w:style w:type="character" w:customStyle="1" w:styleId="af7">
    <w:name w:val="Выделение (корп. цвет) Знак"/>
    <w:basedOn w:val="a2"/>
    <w:link w:val="af6"/>
    <w:rsid w:val="00491920"/>
    <w:rPr>
      <w:rFonts w:ascii="Segoe UI" w:hAnsi="Segoe UI"/>
      <w:color w:val="FF4E13"/>
    </w:rPr>
  </w:style>
  <w:style w:type="character" w:customStyle="1" w:styleId="10">
    <w:name w:val="Заголовок 1 Знак"/>
    <w:basedOn w:val="a2"/>
    <w:link w:val="1"/>
    <w:uiPriority w:val="9"/>
    <w:rsid w:val="00491920"/>
    <w:rPr>
      <w:rFonts w:ascii="Segoe UI" w:hAnsi="Segoe UI" w:cs="Segoe UI"/>
      <w:b/>
      <w:color w:val="FF4E13"/>
      <w:sz w:val="36"/>
      <w:szCs w:val="36"/>
    </w:rPr>
  </w:style>
  <w:style w:type="paragraph" w:styleId="af8">
    <w:name w:val="TOC Heading"/>
    <w:basedOn w:val="1"/>
    <w:next w:val="a1"/>
    <w:link w:val="af9"/>
    <w:uiPriority w:val="39"/>
    <w:qFormat/>
    <w:rsid w:val="003C7C31"/>
    <w:pPr>
      <w:pageBreakBefore w:val="0"/>
      <w:numPr>
        <w:numId w:val="0"/>
      </w:numPr>
      <w:spacing w:before="360" w:after="240"/>
      <w:outlineLvl w:val="9"/>
    </w:pPr>
    <w:rPr>
      <w:rFonts w:eastAsiaTheme="majorEastAsia" w:cstheme="majorBidi"/>
      <w:sz w:val="32"/>
      <w:szCs w:val="32"/>
      <w:lang w:eastAsia="ru-RU"/>
    </w:rPr>
  </w:style>
  <w:style w:type="character" w:styleId="afa">
    <w:name w:val="Hyperlink"/>
    <w:uiPriority w:val="99"/>
    <w:rsid w:val="00BE63C6"/>
    <w:rPr>
      <w:color w:val="0000FF"/>
      <w:u w:val="single"/>
    </w:rPr>
  </w:style>
  <w:style w:type="character" w:customStyle="1" w:styleId="21">
    <w:name w:val="Заголовок 2 Знак"/>
    <w:basedOn w:val="a2"/>
    <w:link w:val="20"/>
    <w:uiPriority w:val="9"/>
    <w:rsid w:val="00BE63C6"/>
    <w:rPr>
      <w:rFonts w:ascii="Segoe UI" w:hAnsi="Segoe UI" w:cs="Segoe UI"/>
      <w:b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rsid w:val="00BE63C6"/>
    <w:rPr>
      <w:rFonts w:ascii="Segoe UI" w:hAnsi="Segoe UI" w:cs="Segoe UI"/>
      <w:b/>
      <w:sz w:val="24"/>
      <w:szCs w:val="24"/>
      <w:lang w:val="en-US"/>
    </w:rPr>
  </w:style>
  <w:style w:type="character" w:customStyle="1" w:styleId="40">
    <w:name w:val="Заголовок 4 Знак"/>
    <w:basedOn w:val="a2"/>
    <w:link w:val="4"/>
    <w:uiPriority w:val="9"/>
    <w:rsid w:val="00BE63C6"/>
    <w:rPr>
      <w:rFonts w:ascii="Segoe UI" w:hAnsi="Segoe UI" w:cs="Segoe UI"/>
      <w:b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E63C6"/>
    <w:rPr>
      <w:rFonts w:ascii="Segoe UI" w:eastAsiaTheme="majorEastAsia" w:hAnsi="Segoe UI" w:cstheme="majorBidi"/>
    </w:rPr>
  </w:style>
  <w:style w:type="character" w:customStyle="1" w:styleId="60">
    <w:name w:val="Заголовок 6 Знак"/>
    <w:basedOn w:val="a2"/>
    <w:link w:val="6"/>
    <w:uiPriority w:val="9"/>
    <w:rsid w:val="00BE63C6"/>
    <w:rPr>
      <w:rFonts w:ascii="Segoe UI" w:eastAsiaTheme="majorEastAsia" w:hAnsi="Segoe UI" w:cstheme="majorBidi"/>
      <w:sz w:val="18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E63C6"/>
    <w:rPr>
      <w:rFonts w:asciiTheme="majorHAnsi" w:eastAsiaTheme="majorEastAsia" w:hAnsiTheme="majorHAnsi" w:cstheme="majorBidi"/>
      <w:i/>
      <w:iCs/>
      <w:color w:val="7800FF"/>
    </w:rPr>
  </w:style>
  <w:style w:type="character" w:customStyle="1" w:styleId="80">
    <w:name w:val="Заголовок 8 Знак"/>
    <w:basedOn w:val="a2"/>
    <w:link w:val="8"/>
    <w:uiPriority w:val="9"/>
    <w:rsid w:val="00BE63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BE63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b">
    <w:name w:val="Заголовок без нумерации"/>
    <w:basedOn w:val="1"/>
    <w:next w:val="a1"/>
    <w:link w:val="afc"/>
    <w:qFormat/>
    <w:rsid w:val="00BE63C6"/>
    <w:pPr>
      <w:numPr>
        <w:numId w:val="0"/>
      </w:numPr>
    </w:pPr>
    <w:rPr>
      <w:rFonts w:eastAsiaTheme="majorEastAsia"/>
      <w:lang w:eastAsia="ru-RU"/>
    </w:rPr>
  </w:style>
  <w:style w:type="character" w:customStyle="1" w:styleId="af9">
    <w:name w:val="Заголовок оглавления Знак"/>
    <w:basedOn w:val="10"/>
    <w:link w:val="af8"/>
    <w:uiPriority w:val="39"/>
    <w:rsid w:val="003C7C31"/>
    <w:rPr>
      <w:rFonts w:ascii="Segoe UI" w:eastAsiaTheme="majorEastAsia" w:hAnsi="Segoe UI" w:cstheme="majorBidi"/>
      <w:b/>
      <w:color w:val="FF4E13"/>
      <w:sz w:val="32"/>
      <w:szCs w:val="32"/>
      <w:lang w:eastAsia="ru-RU"/>
    </w:rPr>
  </w:style>
  <w:style w:type="paragraph" w:styleId="afd">
    <w:name w:val="caption"/>
    <w:basedOn w:val="a1"/>
    <w:next w:val="a1"/>
    <w:link w:val="afe"/>
    <w:uiPriority w:val="35"/>
    <w:qFormat/>
    <w:rsid w:val="00BE63C6"/>
    <w:pPr>
      <w:spacing w:after="200" w:line="240" w:lineRule="auto"/>
    </w:pPr>
    <w:rPr>
      <w:b/>
      <w:iCs/>
      <w:color w:val="595959" w:themeColor="text1" w:themeTint="A6"/>
      <w:szCs w:val="18"/>
    </w:rPr>
  </w:style>
  <w:style w:type="paragraph" w:styleId="11">
    <w:name w:val="toc 1"/>
    <w:next w:val="a1"/>
    <w:autoRedefine/>
    <w:uiPriority w:val="39"/>
    <w:rsid w:val="002259C2"/>
    <w:pPr>
      <w:tabs>
        <w:tab w:val="left" w:pos="440"/>
        <w:tab w:val="right" w:leader="dot" w:pos="9911"/>
      </w:tabs>
      <w:suppressAutoHyphens/>
      <w:spacing w:before="120" w:after="120"/>
    </w:pPr>
    <w:rPr>
      <w:rFonts w:ascii="Segoe UI" w:hAnsi="Segoe UI" w:cstheme="minorHAnsi"/>
      <w:b/>
      <w:bCs/>
      <w:caps/>
      <w:noProof/>
      <w:szCs w:val="20"/>
    </w:rPr>
  </w:style>
  <w:style w:type="paragraph" w:styleId="22">
    <w:name w:val="toc 2"/>
    <w:next w:val="a1"/>
    <w:autoRedefine/>
    <w:uiPriority w:val="39"/>
    <w:rsid w:val="00BE63C6"/>
    <w:pPr>
      <w:tabs>
        <w:tab w:val="right" w:leader="dot" w:pos="9911"/>
      </w:tabs>
      <w:suppressAutoHyphens/>
      <w:spacing w:before="120" w:after="120"/>
      <w:ind w:left="425"/>
    </w:pPr>
    <w:rPr>
      <w:rFonts w:ascii="Segoe UI" w:hAnsi="Segoe UI" w:cstheme="minorHAnsi"/>
      <w:smallCaps/>
      <w:noProof/>
      <w:szCs w:val="20"/>
    </w:rPr>
  </w:style>
  <w:style w:type="paragraph" w:styleId="32">
    <w:name w:val="toc 3"/>
    <w:next w:val="a1"/>
    <w:autoRedefine/>
    <w:uiPriority w:val="39"/>
    <w:unhideWhenUsed/>
    <w:rsid w:val="00BE63C6"/>
    <w:pPr>
      <w:tabs>
        <w:tab w:val="left" w:pos="1320"/>
        <w:tab w:val="right" w:leader="dot" w:pos="9911"/>
      </w:tabs>
      <w:suppressAutoHyphens/>
      <w:spacing w:before="120" w:after="120"/>
      <w:ind w:left="1321"/>
    </w:pPr>
    <w:rPr>
      <w:rFonts w:ascii="Segoe UI" w:hAnsi="Segoe UI" w:cstheme="minorHAnsi"/>
      <w:iCs/>
      <w:smallCaps/>
      <w:szCs w:val="20"/>
    </w:rPr>
  </w:style>
  <w:style w:type="paragraph" w:styleId="41">
    <w:name w:val="toc 4"/>
    <w:next w:val="a1"/>
    <w:autoRedefine/>
    <w:uiPriority w:val="39"/>
    <w:unhideWhenUsed/>
    <w:rsid w:val="00BE63C6"/>
    <w:pPr>
      <w:suppressAutoHyphens/>
      <w:spacing w:after="0"/>
      <w:ind w:left="658"/>
    </w:pPr>
    <w:rPr>
      <w:rFonts w:ascii="Segoe UI" w:hAnsi="Segoe UI" w:cstheme="minorHAnsi"/>
      <w:smallCaps/>
      <w:sz w:val="18"/>
      <w:szCs w:val="18"/>
    </w:rPr>
  </w:style>
  <w:style w:type="paragraph" w:styleId="51">
    <w:name w:val="toc 5"/>
    <w:next w:val="a1"/>
    <w:autoRedefine/>
    <w:uiPriority w:val="39"/>
    <w:unhideWhenUsed/>
    <w:rsid w:val="00BE63C6"/>
    <w:pPr>
      <w:suppressAutoHyphens/>
      <w:spacing w:after="0"/>
      <w:ind w:left="879"/>
    </w:pPr>
    <w:rPr>
      <w:rFonts w:ascii="Segoe UI" w:hAnsi="Segoe UI" w:cstheme="minorHAnsi"/>
      <w:smallCaps/>
      <w:sz w:val="18"/>
      <w:szCs w:val="18"/>
    </w:rPr>
  </w:style>
  <w:style w:type="paragraph" w:styleId="61">
    <w:name w:val="toc 6"/>
    <w:next w:val="a1"/>
    <w:autoRedefine/>
    <w:uiPriority w:val="39"/>
    <w:unhideWhenUsed/>
    <w:rsid w:val="00BE63C6"/>
    <w:pPr>
      <w:suppressAutoHyphens/>
      <w:spacing w:after="0"/>
      <w:ind w:left="1100"/>
    </w:pPr>
    <w:rPr>
      <w:rFonts w:ascii="Segoe UI" w:hAnsi="Segoe UI" w:cstheme="minorHAnsi"/>
      <w:smallCaps/>
      <w:sz w:val="18"/>
      <w:szCs w:val="18"/>
    </w:rPr>
  </w:style>
  <w:style w:type="paragraph" w:styleId="aff">
    <w:name w:val="table of figures"/>
    <w:basedOn w:val="a1"/>
    <w:next w:val="a1"/>
    <w:uiPriority w:val="99"/>
    <w:rsid w:val="00BE63C6"/>
    <w:pPr>
      <w:spacing w:before="120"/>
    </w:pPr>
    <w:rPr>
      <w:smallCaps/>
    </w:rPr>
  </w:style>
  <w:style w:type="paragraph" w:styleId="aff0">
    <w:name w:val="Subtitle"/>
    <w:basedOn w:val="a1"/>
    <w:next w:val="a1"/>
    <w:link w:val="aff1"/>
    <w:uiPriority w:val="11"/>
    <w:qFormat/>
    <w:rsid w:val="00BE63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BE63C6"/>
    <w:rPr>
      <w:rFonts w:ascii="Segoe UI" w:eastAsiaTheme="minorEastAsia" w:hAnsi="Segoe UI"/>
      <w:color w:val="5A5A5A" w:themeColor="text1" w:themeTint="A5"/>
      <w:spacing w:val="15"/>
    </w:rPr>
  </w:style>
  <w:style w:type="paragraph" w:customStyle="1" w:styleId="aff2">
    <w:name w:val="Примечание:название"/>
    <w:basedOn w:val="a1"/>
    <w:link w:val="aff3"/>
    <w:qFormat/>
    <w:rsid w:val="00BE63C6"/>
    <w:pPr>
      <w:keepNext/>
      <w:spacing w:before="120" w:after="60" w:line="240" w:lineRule="auto"/>
    </w:pPr>
    <w:rPr>
      <w:b/>
      <w:i/>
    </w:rPr>
  </w:style>
  <w:style w:type="paragraph" w:customStyle="1" w:styleId="aff4">
    <w:name w:val="Рисунок"/>
    <w:next w:val="a1"/>
    <w:link w:val="aff5"/>
    <w:qFormat/>
    <w:rsid w:val="00BE63C6"/>
    <w:pPr>
      <w:keepNext/>
      <w:spacing w:before="160"/>
      <w:jc w:val="center"/>
    </w:pPr>
    <w:rPr>
      <w:rFonts w:ascii="Segoe UI" w:eastAsiaTheme="majorEastAsia" w:hAnsi="Segoe UI" w:cstheme="majorBidi"/>
      <w:lang w:val="en-US"/>
    </w:rPr>
  </w:style>
  <w:style w:type="character" w:styleId="aff6">
    <w:name w:val="Intense Reference"/>
    <w:basedOn w:val="af7"/>
    <w:uiPriority w:val="32"/>
    <w:qFormat/>
    <w:rsid w:val="00491920"/>
    <w:rPr>
      <w:rFonts w:ascii="Segoe UI" w:hAnsi="Segoe UI"/>
      <w:color w:val="FF4E13"/>
    </w:rPr>
  </w:style>
  <w:style w:type="character" w:styleId="aff7">
    <w:name w:val="Intense Emphasis"/>
    <w:uiPriority w:val="21"/>
    <w:qFormat/>
    <w:rsid w:val="00491920"/>
    <w:rPr>
      <w:i/>
      <w:iCs/>
      <w:color w:val="FF4E13"/>
    </w:rPr>
  </w:style>
  <w:style w:type="character" w:styleId="aff8">
    <w:name w:val="Subtle Emphasis"/>
    <w:uiPriority w:val="19"/>
    <w:qFormat/>
    <w:rsid w:val="00BE63C6"/>
    <w:rPr>
      <w:rFonts w:ascii="Segoe UI" w:hAnsi="Segoe UI"/>
      <w:i/>
      <w:iCs/>
      <w:color w:val="404040" w:themeColor="text1" w:themeTint="BF"/>
      <w:sz w:val="22"/>
    </w:rPr>
  </w:style>
  <w:style w:type="paragraph" w:customStyle="1" w:styleId="a0">
    <w:name w:val="Список маркированный"/>
    <w:basedOn w:val="af4"/>
    <w:link w:val="aff9"/>
    <w:qFormat/>
    <w:rsid w:val="003C7C31"/>
    <w:pPr>
      <w:numPr>
        <w:numId w:val="2"/>
      </w:numPr>
      <w:contextualSpacing w:val="0"/>
    </w:pPr>
    <w:rPr>
      <w:rFonts w:eastAsia="Times New Roman" w:cs="Segoe UI"/>
      <w:color w:val="000000" w:themeColor="text1"/>
      <w:szCs w:val="20"/>
      <w:lang w:eastAsia="ru-RU"/>
    </w:rPr>
  </w:style>
  <w:style w:type="character" w:customStyle="1" w:styleId="aff9">
    <w:name w:val="Список маркированный Знак"/>
    <w:basedOn w:val="a2"/>
    <w:link w:val="a0"/>
    <w:rsid w:val="00492EE0"/>
    <w:rPr>
      <w:rFonts w:ascii="Segoe UI" w:eastAsia="Times New Roman" w:hAnsi="Segoe UI" w:cs="Segoe UI"/>
      <w:color w:val="000000" w:themeColor="text1"/>
      <w:szCs w:val="20"/>
      <w:lang w:eastAsia="ru-RU"/>
    </w:rPr>
  </w:style>
  <w:style w:type="paragraph" w:customStyle="1" w:styleId="2">
    <w:name w:val="Список маркированный 2 уровень"/>
    <w:basedOn w:val="a0"/>
    <w:qFormat/>
    <w:rsid w:val="003C7C31"/>
    <w:pPr>
      <w:numPr>
        <w:numId w:val="3"/>
      </w:numPr>
    </w:pPr>
    <w:rPr>
      <w:lang w:val="en-US"/>
    </w:rPr>
  </w:style>
  <w:style w:type="paragraph" w:customStyle="1" w:styleId="a">
    <w:name w:val="Список нумерованный"/>
    <w:basedOn w:val="af4"/>
    <w:link w:val="affa"/>
    <w:qFormat/>
    <w:rsid w:val="00BE63C6"/>
    <w:pPr>
      <w:numPr>
        <w:numId w:val="4"/>
      </w:numPr>
      <w:ind w:left="714" w:hanging="357"/>
    </w:pPr>
    <w:rPr>
      <w:rFonts w:cs="Segoe UI"/>
      <w:szCs w:val="20"/>
    </w:rPr>
  </w:style>
  <w:style w:type="character" w:customStyle="1" w:styleId="affa">
    <w:name w:val="Список нумерованный Знак"/>
    <w:basedOn w:val="a2"/>
    <w:link w:val="a"/>
    <w:rsid w:val="00BE63C6"/>
    <w:rPr>
      <w:rFonts w:ascii="Segoe UI" w:hAnsi="Segoe UI" w:cs="Segoe UI"/>
      <w:szCs w:val="20"/>
    </w:rPr>
  </w:style>
  <w:style w:type="paragraph" w:styleId="affb">
    <w:name w:val="Intense Quote"/>
    <w:aliases w:val="Примечание"/>
    <w:basedOn w:val="a1"/>
    <w:next w:val="a1"/>
    <w:link w:val="affc"/>
    <w:uiPriority w:val="30"/>
    <w:qFormat/>
    <w:rsid w:val="00491920"/>
    <w:pPr>
      <w:pBdr>
        <w:top w:val="single" w:sz="12" w:space="10" w:color="FF4E13"/>
        <w:bottom w:val="single" w:sz="12" w:space="10" w:color="FF4E13"/>
      </w:pBdr>
      <w:shd w:val="clear" w:color="auto" w:fill="F2F2F2" w:themeFill="background1" w:themeFillShade="F2"/>
      <w:spacing w:after="200" w:line="240" w:lineRule="auto"/>
      <w:contextualSpacing/>
    </w:pPr>
    <w:rPr>
      <w:i/>
      <w:iCs/>
    </w:rPr>
  </w:style>
  <w:style w:type="character" w:customStyle="1" w:styleId="affc">
    <w:name w:val="Выделенная цитата Знак"/>
    <w:aliases w:val="Примечание Знак"/>
    <w:basedOn w:val="a2"/>
    <w:link w:val="affb"/>
    <w:uiPriority w:val="30"/>
    <w:rsid w:val="00491920"/>
    <w:rPr>
      <w:rFonts w:ascii="Segoe UI" w:hAnsi="Segoe UI"/>
      <w:i/>
      <w:iCs/>
      <w:shd w:val="clear" w:color="auto" w:fill="F2F2F2" w:themeFill="background1" w:themeFillShade="F2"/>
    </w:rPr>
  </w:style>
  <w:style w:type="paragraph" w:customStyle="1" w:styleId="affd">
    <w:name w:val="Верхний колонтитул:название"/>
    <w:basedOn w:val="a1"/>
    <w:link w:val="affe"/>
    <w:qFormat/>
    <w:rsid w:val="00491920"/>
    <w:rPr>
      <w:rFonts w:cs="Segoe UI"/>
      <w:b/>
      <w:caps/>
      <w:color w:val="FF4E13"/>
      <w:sz w:val="16"/>
      <w:szCs w:val="16"/>
    </w:rPr>
  </w:style>
  <w:style w:type="character" w:customStyle="1" w:styleId="affe">
    <w:name w:val="Верхний колонтитул:название Знак"/>
    <w:basedOn w:val="a2"/>
    <w:link w:val="affd"/>
    <w:rsid w:val="00491920"/>
    <w:rPr>
      <w:rFonts w:ascii="Segoe UI" w:hAnsi="Segoe UI" w:cs="Segoe UI"/>
      <w:b/>
      <w:caps/>
      <w:color w:val="FF4E13"/>
      <w:sz w:val="16"/>
      <w:szCs w:val="16"/>
    </w:rPr>
  </w:style>
  <w:style w:type="character" w:customStyle="1" w:styleId="af">
    <w:name w:val="_Команды Знак"/>
    <w:basedOn w:val="a2"/>
    <w:link w:val="ae"/>
    <w:rsid w:val="00BE63C6"/>
    <w:rPr>
      <w:rFonts w:ascii="Courier New" w:hAnsi="Courier New"/>
    </w:rPr>
  </w:style>
  <w:style w:type="character" w:customStyle="1" w:styleId="afc">
    <w:name w:val="Заголовок без нумерации Знак"/>
    <w:basedOn w:val="af9"/>
    <w:link w:val="afb"/>
    <w:rsid w:val="00BE63C6"/>
    <w:rPr>
      <w:rFonts w:ascii="Segoe UI" w:eastAsiaTheme="majorEastAsia" w:hAnsi="Segoe UI" w:cs="Segoe UI"/>
      <w:b/>
      <w:color w:val="7800FF"/>
      <w:sz w:val="36"/>
      <w:szCs w:val="36"/>
      <w:lang w:eastAsia="ru-RU"/>
    </w:rPr>
  </w:style>
  <w:style w:type="character" w:customStyle="1" w:styleId="aff3">
    <w:name w:val="Примечание:название Знак"/>
    <w:basedOn w:val="a2"/>
    <w:link w:val="aff2"/>
    <w:rsid w:val="00BE63C6"/>
    <w:rPr>
      <w:rFonts w:ascii="Segoe UI" w:hAnsi="Segoe UI"/>
      <w:b/>
      <w:i/>
    </w:rPr>
  </w:style>
  <w:style w:type="character" w:customStyle="1" w:styleId="aff5">
    <w:name w:val="Рисунок Знак"/>
    <w:basedOn w:val="a2"/>
    <w:link w:val="aff4"/>
    <w:rsid w:val="00BE63C6"/>
    <w:rPr>
      <w:rFonts w:ascii="Segoe UI" w:eastAsiaTheme="majorEastAsia" w:hAnsi="Segoe UI" w:cstheme="majorBidi"/>
      <w:lang w:val="en-US"/>
    </w:rPr>
  </w:style>
  <w:style w:type="character" w:customStyle="1" w:styleId="af5">
    <w:name w:val="Абзац списка Знак"/>
    <w:basedOn w:val="a2"/>
    <w:link w:val="af4"/>
    <w:uiPriority w:val="34"/>
    <w:rsid w:val="00015689"/>
    <w:rPr>
      <w:rFonts w:ascii="Segoe UI" w:hAnsi="Segoe UI"/>
    </w:rPr>
  </w:style>
  <w:style w:type="character" w:customStyle="1" w:styleId="afe">
    <w:name w:val="Название объекта Знак"/>
    <w:basedOn w:val="a2"/>
    <w:link w:val="afd"/>
    <w:uiPriority w:val="35"/>
    <w:rsid w:val="00BE63C6"/>
    <w:rPr>
      <w:rFonts w:ascii="Segoe UI" w:hAnsi="Segoe UI"/>
      <w:b/>
      <w:iCs/>
      <w:color w:val="595959" w:themeColor="text1" w:themeTint="A6"/>
      <w:szCs w:val="18"/>
    </w:rPr>
  </w:style>
  <w:style w:type="table" w:customStyle="1" w:styleId="23">
    <w:name w:val="Стиль2"/>
    <w:basedOn w:val="a3"/>
    <w:uiPriority w:val="99"/>
    <w:rsid w:val="00BE63C6"/>
    <w:pPr>
      <w:spacing w:after="0" w:line="240" w:lineRule="auto"/>
    </w:pPr>
    <w:rPr>
      <w:rFonts w:ascii="Segoe UI" w:hAnsi="Segoe UI"/>
      <w:sz w:val="18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2F2F2" w:themeFill="background1" w:themeFillShade="F2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rFonts w:ascii="Segoe UI" w:hAnsi="Segoe UI"/>
        <w:b/>
        <w:color w:val="FFFFFF" w:themeColor="background1"/>
        <w:sz w:val="18"/>
      </w:rPr>
      <w:tblPr/>
      <w:tcPr>
        <w:shd w:val="clear" w:color="auto" w:fill="595959" w:themeFill="text1" w:themeFillTint="A6"/>
      </w:tcPr>
    </w:tblStylePr>
  </w:style>
  <w:style w:type="paragraph" w:styleId="afff">
    <w:name w:val="annotation text"/>
    <w:basedOn w:val="a1"/>
    <w:link w:val="afff0"/>
    <w:uiPriority w:val="99"/>
    <w:unhideWhenUsed/>
    <w:rsid w:val="00BE63C6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2"/>
    <w:link w:val="afff"/>
    <w:uiPriority w:val="99"/>
    <w:rsid w:val="00BE63C6"/>
    <w:rPr>
      <w:rFonts w:ascii="Segoe UI" w:hAnsi="Segoe UI"/>
      <w:sz w:val="20"/>
      <w:szCs w:val="20"/>
    </w:rPr>
  </w:style>
  <w:style w:type="paragraph" w:styleId="afff1">
    <w:name w:val="Normal (Web)"/>
    <w:basedOn w:val="a1"/>
    <w:uiPriority w:val="99"/>
    <w:semiHidden/>
    <w:unhideWhenUsed/>
    <w:rsid w:val="00BE63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mphasis"/>
    <w:basedOn w:val="a2"/>
    <w:uiPriority w:val="20"/>
    <w:semiHidden/>
    <w:qFormat/>
    <w:rsid w:val="00BE63C6"/>
    <w:rPr>
      <w:i/>
      <w:iCs/>
    </w:rPr>
  </w:style>
  <w:style w:type="character" w:styleId="afff3">
    <w:name w:val="Strong"/>
    <w:basedOn w:val="a2"/>
    <w:uiPriority w:val="22"/>
    <w:qFormat/>
    <w:rsid w:val="002312B3"/>
    <w:rPr>
      <w:b/>
      <w:bCs/>
    </w:rPr>
  </w:style>
  <w:style w:type="paragraph" w:customStyle="1" w:styleId="3">
    <w:name w:val="Список маркированный 3 уровень"/>
    <w:basedOn w:val="2"/>
    <w:qFormat/>
    <w:rsid w:val="003C7C31"/>
    <w:pPr>
      <w:numPr>
        <w:numId w:val="5"/>
      </w:numPr>
    </w:pPr>
  </w:style>
  <w:style w:type="paragraph" w:styleId="afff4">
    <w:name w:val="toa heading"/>
    <w:basedOn w:val="a1"/>
    <w:next w:val="a1"/>
    <w:uiPriority w:val="99"/>
    <w:semiHidden/>
    <w:unhideWhenUsed/>
    <w:rsid w:val="00BE63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4">
    <w:name w:val="Quote"/>
    <w:basedOn w:val="a1"/>
    <w:next w:val="a1"/>
    <w:link w:val="25"/>
    <w:uiPriority w:val="29"/>
    <w:qFormat/>
    <w:rsid w:val="00407AF2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2"/>
    <w:link w:val="24"/>
    <w:uiPriority w:val="29"/>
    <w:rsid w:val="00407AF2"/>
    <w:rPr>
      <w:rFonts w:ascii="Segoe UI" w:hAnsi="Segoe UI"/>
      <w:i/>
      <w:iCs/>
      <w:color w:val="404040" w:themeColor="text1" w:themeTint="BF"/>
    </w:rPr>
  </w:style>
  <w:style w:type="character" w:styleId="afff5">
    <w:name w:val="Placeholder Text"/>
    <w:basedOn w:val="a2"/>
    <w:uiPriority w:val="99"/>
    <w:semiHidden/>
    <w:rsid w:val="00E10878"/>
    <w:rPr>
      <w:color w:val="808080"/>
    </w:rPr>
  </w:style>
  <w:style w:type="table" w:styleId="afff6">
    <w:name w:val="Table Grid"/>
    <w:basedOn w:val="a3"/>
    <w:uiPriority w:val="39"/>
    <w:rsid w:val="0001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1"/>
    <w:link w:val="afff8"/>
    <w:uiPriority w:val="99"/>
    <w:semiHidden/>
    <w:unhideWhenUsed/>
    <w:rsid w:val="001F72A5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afff8">
    <w:name w:val="Текст выноски Знак"/>
    <w:basedOn w:val="a2"/>
    <w:link w:val="afff7"/>
    <w:uiPriority w:val="99"/>
    <w:semiHidden/>
    <w:rsid w:val="001F72A5"/>
    <w:rPr>
      <w:rFonts w:ascii="Segoe UI" w:hAnsi="Segoe UI" w:cs="Segoe UI"/>
      <w:sz w:val="18"/>
      <w:szCs w:val="18"/>
    </w:rPr>
  </w:style>
  <w:style w:type="character" w:styleId="afff9">
    <w:name w:val="annotation reference"/>
    <w:basedOn w:val="a2"/>
    <w:uiPriority w:val="99"/>
    <w:semiHidden/>
    <w:unhideWhenUsed/>
    <w:rsid w:val="001D3C18"/>
    <w:rPr>
      <w:sz w:val="16"/>
      <w:szCs w:val="16"/>
    </w:rPr>
  </w:style>
  <w:style w:type="paragraph" w:styleId="afffa">
    <w:name w:val="annotation subject"/>
    <w:basedOn w:val="afff"/>
    <w:next w:val="afff"/>
    <w:link w:val="afffb"/>
    <w:uiPriority w:val="99"/>
    <w:semiHidden/>
    <w:unhideWhenUsed/>
    <w:rsid w:val="001D3C18"/>
    <w:rPr>
      <w:b/>
      <w:bCs/>
    </w:rPr>
  </w:style>
  <w:style w:type="character" w:customStyle="1" w:styleId="afffb">
    <w:name w:val="Тема примечания Знак"/>
    <w:basedOn w:val="afff0"/>
    <w:link w:val="afffa"/>
    <w:uiPriority w:val="99"/>
    <w:semiHidden/>
    <w:rsid w:val="001D3C18"/>
    <w:rPr>
      <w:rFonts w:ascii="Segoe UI" w:hAnsi="Segoe UI"/>
      <w:b/>
      <w:bCs/>
      <w:sz w:val="20"/>
      <w:szCs w:val="20"/>
    </w:rPr>
  </w:style>
  <w:style w:type="paragraph" w:styleId="afffc">
    <w:name w:val="Revision"/>
    <w:hidden/>
    <w:uiPriority w:val="99"/>
    <w:semiHidden/>
    <w:rsid w:val="00C205E9"/>
    <w:pPr>
      <w:spacing w:after="0" w:line="240" w:lineRule="auto"/>
    </w:pPr>
    <w:rPr>
      <w:rFonts w:ascii="Segoe UI" w:hAnsi="Segoe UI"/>
    </w:rPr>
  </w:style>
  <w:style w:type="character" w:customStyle="1" w:styleId="fontstyle01">
    <w:name w:val="fontstyle01"/>
    <w:basedOn w:val="a2"/>
    <w:rsid w:val="00D60401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2"/>
    <w:rsid w:val="00D60401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paragraph" w:styleId="afffd">
    <w:name w:val="footnote text"/>
    <w:basedOn w:val="a1"/>
    <w:link w:val="afffe"/>
    <w:uiPriority w:val="99"/>
    <w:semiHidden/>
    <w:unhideWhenUsed/>
    <w:rsid w:val="00C8333E"/>
    <w:pPr>
      <w:spacing w:before="0" w:after="0" w:line="240" w:lineRule="auto"/>
    </w:pPr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C8333E"/>
    <w:rPr>
      <w:rFonts w:ascii="Segoe UI" w:hAnsi="Segoe UI"/>
      <w:sz w:val="20"/>
      <w:szCs w:val="20"/>
    </w:rPr>
  </w:style>
  <w:style w:type="character" w:styleId="affff">
    <w:name w:val="footnote reference"/>
    <w:basedOn w:val="a2"/>
    <w:uiPriority w:val="99"/>
    <w:semiHidden/>
    <w:unhideWhenUsed/>
    <w:rsid w:val="00C8333E"/>
    <w:rPr>
      <w:vertAlign w:val="superscript"/>
    </w:rPr>
  </w:style>
  <w:style w:type="character" w:styleId="affff0">
    <w:name w:val="Unresolved Mention"/>
    <w:basedOn w:val="a2"/>
    <w:uiPriority w:val="99"/>
    <w:semiHidden/>
    <w:unhideWhenUsed/>
    <w:rsid w:val="002A2B21"/>
    <w:rPr>
      <w:color w:val="605E5C"/>
      <w:shd w:val="clear" w:color="auto" w:fill="E1DFDD"/>
    </w:rPr>
  </w:style>
  <w:style w:type="character" w:styleId="affff1">
    <w:name w:val="FollowedHyperlink"/>
    <w:basedOn w:val="a2"/>
    <w:uiPriority w:val="99"/>
    <w:semiHidden/>
    <w:unhideWhenUsed/>
    <w:rsid w:val="00FC6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187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68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ale@rt-solar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t-solar.ru/products/solar_ngfw/specifica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RT-SOLA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yamov\Downloads\RTK-Solar_201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3E893DD27D43C4B1BE7603AA5C5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AE748-E141-45CA-BD5F-B717A647FAF5}"/>
      </w:docPartPr>
      <w:docPartBody>
        <w:p w:rsidR="00A965D3" w:rsidRDefault="006412FE">
          <w:pPr>
            <w:pStyle w:val="D53E893DD27D43C4B1BE7603AA5C592C"/>
          </w:pPr>
          <w:r w:rsidRPr="00044B6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E"/>
    <w:rsid w:val="00002D3A"/>
    <w:rsid w:val="00012C49"/>
    <w:rsid w:val="000538D3"/>
    <w:rsid w:val="00076938"/>
    <w:rsid w:val="000B61F1"/>
    <w:rsid w:val="00102671"/>
    <w:rsid w:val="00150466"/>
    <w:rsid w:val="00174DB8"/>
    <w:rsid w:val="001F3DAB"/>
    <w:rsid w:val="00296392"/>
    <w:rsid w:val="002E260A"/>
    <w:rsid w:val="002E29B8"/>
    <w:rsid w:val="0034389C"/>
    <w:rsid w:val="00345867"/>
    <w:rsid w:val="00375540"/>
    <w:rsid w:val="00386343"/>
    <w:rsid w:val="00391984"/>
    <w:rsid w:val="003B02CA"/>
    <w:rsid w:val="003C22AC"/>
    <w:rsid w:val="003D21AF"/>
    <w:rsid w:val="003D3E24"/>
    <w:rsid w:val="00412269"/>
    <w:rsid w:val="00440456"/>
    <w:rsid w:val="00497A48"/>
    <w:rsid w:val="004A2E7B"/>
    <w:rsid w:val="004A3E5F"/>
    <w:rsid w:val="0052399A"/>
    <w:rsid w:val="005410DA"/>
    <w:rsid w:val="00541E68"/>
    <w:rsid w:val="005679C0"/>
    <w:rsid w:val="00576E39"/>
    <w:rsid w:val="005A6EB3"/>
    <w:rsid w:val="00624294"/>
    <w:rsid w:val="006412FE"/>
    <w:rsid w:val="006417C5"/>
    <w:rsid w:val="006457BF"/>
    <w:rsid w:val="00652B36"/>
    <w:rsid w:val="006D5046"/>
    <w:rsid w:val="006F1EB1"/>
    <w:rsid w:val="0070776C"/>
    <w:rsid w:val="007154BE"/>
    <w:rsid w:val="007607B0"/>
    <w:rsid w:val="00793DA8"/>
    <w:rsid w:val="00834A89"/>
    <w:rsid w:val="00845111"/>
    <w:rsid w:val="0087379B"/>
    <w:rsid w:val="008C1C85"/>
    <w:rsid w:val="008E3F8B"/>
    <w:rsid w:val="008E5889"/>
    <w:rsid w:val="008F594B"/>
    <w:rsid w:val="00907646"/>
    <w:rsid w:val="00911EDC"/>
    <w:rsid w:val="00937352"/>
    <w:rsid w:val="00971B56"/>
    <w:rsid w:val="0098764B"/>
    <w:rsid w:val="009A4CB9"/>
    <w:rsid w:val="009B0495"/>
    <w:rsid w:val="009C3B22"/>
    <w:rsid w:val="00A01737"/>
    <w:rsid w:val="00A56BCB"/>
    <w:rsid w:val="00A64E3E"/>
    <w:rsid w:val="00A8493F"/>
    <w:rsid w:val="00A965D3"/>
    <w:rsid w:val="00AC3071"/>
    <w:rsid w:val="00AD1150"/>
    <w:rsid w:val="00B06396"/>
    <w:rsid w:val="00B06A6D"/>
    <w:rsid w:val="00B32624"/>
    <w:rsid w:val="00B45192"/>
    <w:rsid w:val="00BF0959"/>
    <w:rsid w:val="00C140B8"/>
    <w:rsid w:val="00C362ED"/>
    <w:rsid w:val="00C779E1"/>
    <w:rsid w:val="00CD1082"/>
    <w:rsid w:val="00DA7D90"/>
    <w:rsid w:val="00DC0694"/>
    <w:rsid w:val="00DC4B31"/>
    <w:rsid w:val="00DF7BF0"/>
    <w:rsid w:val="00E0121E"/>
    <w:rsid w:val="00E50210"/>
    <w:rsid w:val="00E534F0"/>
    <w:rsid w:val="00E72A69"/>
    <w:rsid w:val="00E80A47"/>
    <w:rsid w:val="00E978FF"/>
    <w:rsid w:val="00F2342E"/>
    <w:rsid w:val="00F43C65"/>
    <w:rsid w:val="00F44162"/>
    <w:rsid w:val="00FA70C1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53E893DD27D43C4B1BE7603AA5C592C">
    <w:name w:val="D53E893DD27D43C4B1BE7603AA5C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A98F-D13A-4BD0-B02C-FF6CB368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RTK-Solar_2019 (1).dotx</Template>
  <TotalTime>6691</TotalTime>
  <Pages>18</Pages>
  <Words>3537</Words>
  <Characters>20162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Прямов Кирилл</dc:creator>
  <cp:keywords/>
  <dc:description/>
  <cp:lastModifiedBy>Горбунов Тимофей Валерьевич</cp:lastModifiedBy>
  <cp:revision>5</cp:revision>
  <cp:lastPrinted>2023-04-12T09:29:00Z</cp:lastPrinted>
  <dcterms:created xsi:type="dcterms:W3CDTF">2024-03-15T16:04:00Z</dcterms:created>
  <dcterms:modified xsi:type="dcterms:W3CDTF">2024-04-25T23:36:00Z</dcterms:modified>
</cp:coreProperties>
</file>